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DEFB" w14:textId="77777777" w:rsidR="007A1701" w:rsidRDefault="00D36869">
      <w:pPr>
        <w:pStyle w:val="Heading1"/>
      </w:pPr>
      <w:bookmarkStart w:id="0" w:name="_Toc36058694"/>
      <w:r>
        <w:t>TIM</w:t>
      </w:r>
      <w:r w:rsidR="001B4731">
        <w:t xml:space="preserve"> </w:t>
      </w:r>
      <w:r w:rsidR="007676AC">
        <w:t>50:</w:t>
      </w:r>
      <w:r w:rsidR="007A1701">
        <w:t xml:space="preserve"> </w:t>
      </w:r>
      <w:r w:rsidR="007676AC">
        <w:t>Business Information Systems</w:t>
      </w:r>
    </w:p>
    <w:p w14:paraId="3C833261" w14:textId="77777777" w:rsidR="007676AC" w:rsidRDefault="007676AC" w:rsidP="0023789E">
      <w:pPr>
        <w:pStyle w:val="Heading2"/>
        <w:spacing w:before="0" w:after="0"/>
      </w:pPr>
    </w:p>
    <w:p w14:paraId="10307BFF" w14:textId="77777777" w:rsidR="0023789E" w:rsidRDefault="007A1701" w:rsidP="0023789E">
      <w:pPr>
        <w:pStyle w:val="Heading2"/>
        <w:spacing w:before="0" w:after="0"/>
        <w:rPr>
          <w:b w:val="0"/>
        </w:rPr>
      </w:pPr>
      <w:r>
        <w:t>Instructor:</w:t>
      </w:r>
      <w:r w:rsidR="0023789E">
        <w:tab/>
      </w:r>
      <w:r>
        <w:rPr>
          <w:b w:val="0"/>
        </w:rPr>
        <w:t xml:space="preserve">Subhas </w:t>
      </w:r>
      <w:proofErr w:type="spellStart"/>
      <w:r>
        <w:rPr>
          <w:b w:val="0"/>
        </w:rPr>
        <w:t>Desa</w:t>
      </w:r>
      <w:proofErr w:type="spellEnd"/>
    </w:p>
    <w:p w14:paraId="2F11A76D" w14:textId="77777777" w:rsidR="0023789E" w:rsidRDefault="007676AC" w:rsidP="0023789E">
      <w:pPr>
        <w:pStyle w:val="Heading2"/>
        <w:spacing w:before="0" w:after="0"/>
        <w:ind w:left="720" w:firstLine="720"/>
        <w:rPr>
          <w:b w:val="0"/>
        </w:rPr>
      </w:pPr>
      <w:r>
        <w:rPr>
          <w:b w:val="0"/>
        </w:rPr>
        <w:t>Phone: 831-426-1361</w:t>
      </w:r>
      <w:r w:rsidR="00DD23FB">
        <w:rPr>
          <w:b w:val="0"/>
        </w:rPr>
        <w:t xml:space="preserve"> </w:t>
      </w:r>
    </w:p>
    <w:p w14:paraId="5350C681" w14:textId="77777777" w:rsidR="007A1701" w:rsidRDefault="007A1701" w:rsidP="0023789E">
      <w:pPr>
        <w:pStyle w:val="Heading2"/>
        <w:spacing w:before="0" w:after="0"/>
        <w:ind w:left="720" w:firstLine="720"/>
        <w:rPr>
          <w:b w:val="0"/>
        </w:rPr>
      </w:pPr>
      <w:r>
        <w:rPr>
          <w:b w:val="0"/>
        </w:rPr>
        <w:t xml:space="preserve">E-mail: sdesa@soe.ucsc.edu </w:t>
      </w:r>
    </w:p>
    <w:bookmarkEnd w:id="0"/>
    <w:p w14:paraId="5CDC2EC2" w14:textId="77777777" w:rsidR="007676AC" w:rsidRDefault="007676AC" w:rsidP="00407660">
      <w:pPr>
        <w:pStyle w:val="BodyText"/>
        <w:rPr>
          <w:b/>
        </w:rPr>
      </w:pPr>
    </w:p>
    <w:p w14:paraId="05FAB7E6" w14:textId="10778E2C" w:rsidR="00407660" w:rsidRDefault="007676AC" w:rsidP="00407660">
      <w:pPr>
        <w:pStyle w:val="BodyText"/>
      </w:pPr>
      <w:r>
        <w:rPr>
          <w:b/>
        </w:rPr>
        <w:t xml:space="preserve">Office/Office </w:t>
      </w:r>
      <w:r w:rsidR="00407660">
        <w:rPr>
          <w:b/>
        </w:rPr>
        <w:t>Hours</w:t>
      </w:r>
      <w:r w:rsidR="00407660">
        <w:t xml:space="preserve">: </w:t>
      </w:r>
      <w:r>
        <w:t xml:space="preserve">E2, Room 561; </w:t>
      </w:r>
      <w:r w:rsidR="00407660">
        <w:t>Wednesday</w:t>
      </w:r>
      <w:r w:rsidR="00407660" w:rsidRPr="0023789E">
        <w:t xml:space="preserve">, </w:t>
      </w:r>
      <w:r w:rsidR="00EA032F">
        <w:t>2</w:t>
      </w:r>
      <w:r w:rsidR="00BB74F1">
        <w:t>– 5</w:t>
      </w:r>
      <w:r>
        <w:t>PM</w:t>
      </w:r>
    </w:p>
    <w:p w14:paraId="7E6DA9D9" w14:textId="77777777" w:rsidR="00407660" w:rsidRDefault="00EA032F" w:rsidP="00407660">
      <w:pPr>
        <w:pStyle w:val="BodyText"/>
      </w:pPr>
      <w:r>
        <w:rPr>
          <w:b/>
        </w:rPr>
        <w:t xml:space="preserve">Lecture </w:t>
      </w:r>
      <w:r w:rsidR="00407660">
        <w:rPr>
          <w:b/>
        </w:rPr>
        <w:t>Time</w:t>
      </w:r>
      <w:r>
        <w:rPr>
          <w:b/>
        </w:rPr>
        <w:t>s</w:t>
      </w:r>
      <w:r w:rsidR="00407660">
        <w:t xml:space="preserve">: </w:t>
      </w:r>
      <w:proofErr w:type="spellStart"/>
      <w:r>
        <w:t>TuTh</w:t>
      </w:r>
      <w:proofErr w:type="spellEnd"/>
      <w:r>
        <w:t xml:space="preserve"> 1:00 – 4</w:t>
      </w:r>
      <w:r w:rsidR="00407660">
        <w:t>:30 PM</w:t>
      </w:r>
    </w:p>
    <w:p w14:paraId="5019EBFB" w14:textId="57CFBCED" w:rsidR="00EA032F" w:rsidRDefault="00EA032F" w:rsidP="00EA032F">
      <w:pPr>
        <w:pStyle w:val="BodyText"/>
      </w:pPr>
      <w:r>
        <w:rPr>
          <w:b/>
        </w:rPr>
        <w:t>Course Location</w:t>
      </w:r>
      <w:r>
        <w:t xml:space="preserve">: </w:t>
      </w:r>
      <w:proofErr w:type="spellStart"/>
      <w:r w:rsidR="0046613E">
        <w:t>Soc</w:t>
      </w:r>
      <w:proofErr w:type="spellEnd"/>
      <w:r w:rsidR="0046613E">
        <w:t xml:space="preserve"> Sci 1, Room 161</w:t>
      </w:r>
    </w:p>
    <w:p w14:paraId="0D7EE9A8" w14:textId="26A0C952" w:rsidR="00E42AEA" w:rsidRDefault="00310A27" w:rsidP="00EA032F">
      <w:pPr>
        <w:pStyle w:val="BodyText"/>
        <w:spacing w:after="0"/>
        <w:rPr>
          <w:szCs w:val="24"/>
        </w:rPr>
      </w:pPr>
      <w:r w:rsidRPr="00310A27">
        <w:rPr>
          <w:b/>
        </w:rPr>
        <w:t>Teaching Assistant</w:t>
      </w:r>
      <w:r>
        <w:t xml:space="preserve">: </w:t>
      </w:r>
      <w:r w:rsidR="0023789E">
        <w:tab/>
      </w:r>
      <w:r w:rsidR="00EA032F">
        <w:rPr>
          <w:szCs w:val="24"/>
        </w:rPr>
        <w:t>Tianchi Zeng</w:t>
      </w:r>
      <w:r w:rsidR="001F4B49">
        <w:rPr>
          <w:szCs w:val="24"/>
        </w:rPr>
        <w:t xml:space="preserve">; Office: E2, </w:t>
      </w:r>
      <w:r w:rsidR="00850CD8">
        <w:rPr>
          <w:szCs w:val="24"/>
        </w:rPr>
        <w:t xml:space="preserve">Room 486; Office Hours: </w:t>
      </w:r>
      <w:r w:rsidR="00850CD8">
        <w:rPr>
          <w:rFonts w:hint="eastAsia"/>
          <w:szCs w:val="24"/>
          <w:lang w:eastAsia="zh-CN"/>
        </w:rPr>
        <w:t>Thurs</w:t>
      </w:r>
      <w:r w:rsidR="00850CD8">
        <w:rPr>
          <w:szCs w:val="24"/>
        </w:rPr>
        <w:t>day</w:t>
      </w:r>
      <w:bookmarkStart w:id="1" w:name="_GoBack"/>
      <w:bookmarkEnd w:id="1"/>
      <w:r w:rsidR="00BB74F1">
        <w:rPr>
          <w:szCs w:val="24"/>
        </w:rPr>
        <w:t xml:space="preserve">: </w:t>
      </w:r>
      <w:r w:rsidR="00BB74F1">
        <w:rPr>
          <w:rFonts w:hint="eastAsia"/>
          <w:szCs w:val="24"/>
          <w:lang w:eastAsia="zh-CN"/>
        </w:rPr>
        <w:t>8-10</w:t>
      </w:r>
      <w:r w:rsidR="00BB74F1">
        <w:rPr>
          <w:szCs w:val="24"/>
          <w:lang w:eastAsia="zh-CN"/>
        </w:rPr>
        <w:t>:30</w:t>
      </w:r>
      <w:r w:rsidR="001F4B49">
        <w:rPr>
          <w:szCs w:val="24"/>
        </w:rPr>
        <w:t>PM</w:t>
      </w:r>
      <w:r w:rsidR="00E42AEA" w:rsidRPr="00E42AEA">
        <w:rPr>
          <w:szCs w:val="24"/>
        </w:rPr>
        <w:t xml:space="preserve"> </w:t>
      </w:r>
    </w:p>
    <w:p w14:paraId="58D693F8" w14:textId="77777777" w:rsidR="00310A27" w:rsidRDefault="004B27F5" w:rsidP="00E42AEA">
      <w:pPr>
        <w:pStyle w:val="BodyText"/>
        <w:spacing w:after="0"/>
        <w:ind w:left="2160"/>
        <w:rPr>
          <w:szCs w:val="24"/>
        </w:rPr>
      </w:pPr>
      <w:hyperlink r:id="rId7" w:history="1">
        <w:r w:rsidR="00B1783D" w:rsidRPr="001E3EE4">
          <w:rPr>
            <w:rStyle w:val="Hyperlink"/>
            <w:szCs w:val="24"/>
          </w:rPr>
          <w:t>tzeng1@ucsc.edu</w:t>
        </w:r>
      </w:hyperlink>
    </w:p>
    <w:p w14:paraId="3AF764F0" w14:textId="77777777" w:rsidR="001F4B49" w:rsidRPr="00E42AEA" w:rsidRDefault="001F4B49" w:rsidP="00E42AEA">
      <w:pPr>
        <w:pStyle w:val="BodyText"/>
        <w:spacing w:after="0"/>
        <w:ind w:left="2160"/>
        <w:rPr>
          <w:szCs w:val="24"/>
        </w:rPr>
      </w:pPr>
    </w:p>
    <w:p w14:paraId="3FE82ED8" w14:textId="77777777" w:rsidR="00CD5CF6" w:rsidRDefault="00EA2901" w:rsidP="00CD5CF6">
      <w:pPr>
        <w:pStyle w:val="Heading2"/>
      </w:pPr>
      <w:r>
        <w:t>C</w:t>
      </w:r>
      <w:r w:rsidR="007A1701">
        <w:t>ourse</w:t>
      </w:r>
      <w:r>
        <w:t xml:space="preserve"> Description</w:t>
      </w:r>
      <w:r w:rsidR="007A1701">
        <w:t>:</w:t>
      </w:r>
    </w:p>
    <w:p w14:paraId="4959DE46" w14:textId="77777777" w:rsidR="00442CB7" w:rsidRPr="00310EC3" w:rsidRDefault="00326D38" w:rsidP="003179CA">
      <w:pPr>
        <w:pStyle w:val="Heading2"/>
        <w:jc w:val="both"/>
      </w:pPr>
      <w:r>
        <w:rPr>
          <w:b w:val="0"/>
          <w:sz w:val="22"/>
        </w:rPr>
        <w:t>T</w:t>
      </w:r>
      <w:r w:rsidR="00333553">
        <w:rPr>
          <w:b w:val="0"/>
          <w:sz w:val="22"/>
        </w:rPr>
        <w:t>IM 50</w:t>
      </w:r>
      <w:r>
        <w:rPr>
          <w:b w:val="0"/>
          <w:sz w:val="22"/>
        </w:rPr>
        <w:t xml:space="preserve"> provides </w:t>
      </w:r>
      <w:r w:rsidR="008962F3">
        <w:rPr>
          <w:b w:val="0"/>
          <w:sz w:val="22"/>
        </w:rPr>
        <w:t xml:space="preserve">an introduction to </w:t>
      </w:r>
      <w:r w:rsidR="00333553">
        <w:rPr>
          <w:b w:val="0"/>
          <w:sz w:val="22"/>
        </w:rPr>
        <w:t xml:space="preserve">the </w:t>
      </w:r>
      <w:r w:rsidR="00442CB7" w:rsidRPr="00442CB7">
        <w:rPr>
          <w:b w:val="0"/>
          <w:sz w:val="22"/>
        </w:rPr>
        <w:t>use of information</w:t>
      </w:r>
      <w:r>
        <w:rPr>
          <w:b w:val="0"/>
          <w:sz w:val="22"/>
        </w:rPr>
        <w:t xml:space="preserve"> systems in business and other organizations</w:t>
      </w:r>
      <w:r w:rsidR="00333553">
        <w:rPr>
          <w:b w:val="0"/>
          <w:sz w:val="22"/>
        </w:rPr>
        <w:t xml:space="preserve"> such as universities</w:t>
      </w:r>
      <w:r w:rsidR="00442CB7" w:rsidRPr="00442CB7">
        <w:rPr>
          <w:b w:val="0"/>
          <w:sz w:val="22"/>
        </w:rPr>
        <w:t xml:space="preserve">. </w:t>
      </w:r>
      <w:r>
        <w:rPr>
          <w:b w:val="0"/>
          <w:sz w:val="22"/>
        </w:rPr>
        <w:t xml:space="preserve">It will cover business </w:t>
      </w:r>
      <w:r w:rsidR="00333553">
        <w:rPr>
          <w:b w:val="0"/>
          <w:sz w:val="22"/>
        </w:rPr>
        <w:t xml:space="preserve">related concepts, including </w:t>
      </w:r>
      <w:r w:rsidR="000B2B4B">
        <w:rPr>
          <w:b w:val="0"/>
          <w:sz w:val="22"/>
        </w:rPr>
        <w:t xml:space="preserve">strategy, </w:t>
      </w:r>
      <w:r>
        <w:rPr>
          <w:b w:val="0"/>
          <w:sz w:val="22"/>
        </w:rPr>
        <w:t>functions, processes, and organizational structure</w:t>
      </w:r>
      <w:r w:rsidR="000B2B4B">
        <w:rPr>
          <w:b w:val="0"/>
          <w:sz w:val="22"/>
        </w:rPr>
        <w:t xml:space="preserve">s, and </w:t>
      </w:r>
      <w:r w:rsidR="00333553">
        <w:rPr>
          <w:b w:val="0"/>
          <w:sz w:val="22"/>
        </w:rPr>
        <w:t xml:space="preserve">then </w:t>
      </w:r>
      <w:r w:rsidR="000B2B4B">
        <w:rPr>
          <w:b w:val="0"/>
          <w:sz w:val="22"/>
        </w:rPr>
        <w:t xml:space="preserve">show </w:t>
      </w:r>
      <w:r w:rsidR="00442CB7" w:rsidRPr="00442CB7">
        <w:rPr>
          <w:b w:val="0"/>
          <w:sz w:val="22"/>
        </w:rPr>
        <w:t xml:space="preserve">how information systems technologies are designed to </w:t>
      </w:r>
      <w:r w:rsidR="000B2B4B">
        <w:rPr>
          <w:b w:val="0"/>
          <w:sz w:val="22"/>
        </w:rPr>
        <w:t xml:space="preserve">support business </w:t>
      </w:r>
      <w:r w:rsidR="003179CA">
        <w:rPr>
          <w:b w:val="0"/>
          <w:sz w:val="22"/>
        </w:rPr>
        <w:t>processes</w:t>
      </w:r>
      <w:r w:rsidR="00310EC3">
        <w:rPr>
          <w:b w:val="0"/>
          <w:sz w:val="22"/>
        </w:rPr>
        <w:t xml:space="preserve"> and achieve competitive advantage</w:t>
      </w:r>
      <w:r w:rsidR="000B2B4B">
        <w:rPr>
          <w:b w:val="0"/>
          <w:sz w:val="22"/>
        </w:rPr>
        <w:t xml:space="preserve">. The course will also cover </w:t>
      </w:r>
      <w:r w:rsidR="00442CB7" w:rsidRPr="00442CB7">
        <w:rPr>
          <w:b w:val="0"/>
          <w:sz w:val="22"/>
        </w:rPr>
        <w:t>the basic building blocks of</w:t>
      </w:r>
      <w:r w:rsidR="000B2B4B">
        <w:rPr>
          <w:b w:val="0"/>
          <w:sz w:val="22"/>
        </w:rPr>
        <w:t xml:space="preserve"> information system technology such as databases </w:t>
      </w:r>
      <w:r w:rsidR="003179CA">
        <w:rPr>
          <w:b w:val="0"/>
          <w:sz w:val="22"/>
        </w:rPr>
        <w:t>and computer networks</w:t>
      </w:r>
      <w:r w:rsidR="00442CB7" w:rsidRPr="00442CB7">
        <w:rPr>
          <w:b w:val="0"/>
          <w:sz w:val="22"/>
        </w:rPr>
        <w:t>.</w:t>
      </w:r>
      <w:r w:rsidR="00310EC3">
        <w:rPr>
          <w:b w:val="0"/>
          <w:sz w:val="22"/>
        </w:rPr>
        <w:t xml:space="preserve"> In addition to homework assignments and examinations, case studies and a </w:t>
      </w:r>
      <w:r w:rsidR="00FD78F6">
        <w:rPr>
          <w:b w:val="0"/>
          <w:sz w:val="22"/>
        </w:rPr>
        <w:t xml:space="preserve">quarter-long </w:t>
      </w:r>
      <w:r w:rsidR="00310EC3">
        <w:rPr>
          <w:b w:val="0"/>
          <w:sz w:val="22"/>
        </w:rPr>
        <w:t xml:space="preserve">team-project will be used to integrate </w:t>
      </w:r>
      <w:r w:rsidR="00FD78F6">
        <w:rPr>
          <w:b w:val="0"/>
          <w:sz w:val="22"/>
        </w:rPr>
        <w:t>the business and information technology skills taught in the course</w:t>
      </w:r>
      <w:r w:rsidR="00310EC3">
        <w:rPr>
          <w:b w:val="0"/>
          <w:sz w:val="22"/>
        </w:rPr>
        <w:t>.</w:t>
      </w:r>
    </w:p>
    <w:p w14:paraId="17B0FA0D" w14:textId="77777777" w:rsidR="007A1701" w:rsidRDefault="00EA2901">
      <w:pPr>
        <w:pStyle w:val="Heading2"/>
      </w:pPr>
      <w:r>
        <w:t>C</w:t>
      </w:r>
      <w:r w:rsidR="007A1701">
        <w:t>ourse</w:t>
      </w:r>
      <w:r>
        <w:t xml:space="preserve"> Objectives</w:t>
      </w:r>
      <w:r w:rsidR="007A1701">
        <w:t>:</w:t>
      </w:r>
    </w:p>
    <w:p w14:paraId="7B75774C" w14:textId="77777777" w:rsidR="00310EC3" w:rsidRDefault="00310EC3" w:rsidP="00F606AF">
      <w:pPr>
        <w:pStyle w:val="ListBullet"/>
        <w:jc w:val="both"/>
        <w:rPr>
          <w:sz w:val="22"/>
        </w:rPr>
      </w:pPr>
      <w:r w:rsidRPr="00310EC3">
        <w:rPr>
          <w:sz w:val="22"/>
        </w:rPr>
        <w:t xml:space="preserve">To understand </w:t>
      </w:r>
      <w:r>
        <w:rPr>
          <w:sz w:val="22"/>
        </w:rPr>
        <w:t xml:space="preserve">and apply </w:t>
      </w:r>
      <w:r w:rsidR="00D62E9F">
        <w:rPr>
          <w:sz w:val="22"/>
        </w:rPr>
        <w:t xml:space="preserve">concepts in </w:t>
      </w:r>
      <w:r w:rsidRPr="00310EC3">
        <w:rPr>
          <w:sz w:val="22"/>
        </w:rPr>
        <w:t>b</w:t>
      </w:r>
      <w:r w:rsidR="00D62E9F">
        <w:rPr>
          <w:sz w:val="22"/>
        </w:rPr>
        <w:t xml:space="preserve">usiness </w:t>
      </w:r>
      <w:r w:rsidRPr="00310EC3">
        <w:rPr>
          <w:sz w:val="22"/>
        </w:rPr>
        <w:t>and information sys</w:t>
      </w:r>
      <w:r>
        <w:rPr>
          <w:sz w:val="22"/>
        </w:rPr>
        <w:t xml:space="preserve">tems/technology </w:t>
      </w:r>
      <w:r w:rsidR="003179CA">
        <w:rPr>
          <w:sz w:val="22"/>
        </w:rPr>
        <w:t>within the context of solving business problems</w:t>
      </w:r>
      <w:r w:rsidR="00FD78F6">
        <w:rPr>
          <w:sz w:val="22"/>
        </w:rPr>
        <w:t>.</w:t>
      </w:r>
    </w:p>
    <w:p w14:paraId="646E8FC0" w14:textId="77777777" w:rsidR="007A1701" w:rsidRPr="00310EC3" w:rsidRDefault="007A1701" w:rsidP="00F606AF">
      <w:pPr>
        <w:pStyle w:val="ListBullet"/>
        <w:jc w:val="both"/>
        <w:rPr>
          <w:sz w:val="22"/>
        </w:rPr>
      </w:pPr>
      <w:r w:rsidRPr="00310EC3">
        <w:rPr>
          <w:sz w:val="22"/>
        </w:rPr>
        <w:t xml:space="preserve">To </w:t>
      </w:r>
      <w:r w:rsidR="00310EC3">
        <w:rPr>
          <w:sz w:val="22"/>
        </w:rPr>
        <w:t>understand how i</w:t>
      </w:r>
      <w:r w:rsidR="00FD78F6">
        <w:rPr>
          <w:sz w:val="22"/>
        </w:rPr>
        <w:t>nformation systems/</w:t>
      </w:r>
      <w:r w:rsidR="00310EC3">
        <w:rPr>
          <w:sz w:val="22"/>
        </w:rPr>
        <w:t xml:space="preserve">technology can be used to </w:t>
      </w:r>
      <w:r w:rsidR="003179CA">
        <w:rPr>
          <w:sz w:val="22"/>
        </w:rPr>
        <w:t xml:space="preserve">support business processes and </w:t>
      </w:r>
      <w:r w:rsidR="00310EC3">
        <w:rPr>
          <w:sz w:val="22"/>
        </w:rPr>
        <w:t>achieve competitive advantage</w:t>
      </w:r>
      <w:r w:rsidR="003179CA">
        <w:rPr>
          <w:sz w:val="22"/>
        </w:rPr>
        <w:t>.</w:t>
      </w:r>
    </w:p>
    <w:p w14:paraId="008D9D62" w14:textId="77777777" w:rsidR="007A1701" w:rsidRDefault="00310EC3">
      <w:pPr>
        <w:pStyle w:val="ListBullet"/>
        <w:jc w:val="both"/>
        <w:rPr>
          <w:sz w:val="22"/>
        </w:rPr>
      </w:pPr>
      <w:r>
        <w:rPr>
          <w:sz w:val="22"/>
        </w:rPr>
        <w:t>To</w:t>
      </w:r>
      <w:r w:rsidR="00FD78F6">
        <w:rPr>
          <w:sz w:val="22"/>
        </w:rPr>
        <w:t xml:space="preserve"> understand </w:t>
      </w:r>
      <w:r w:rsidR="003179CA">
        <w:rPr>
          <w:sz w:val="22"/>
        </w:rPr>
        <w:t xml:space="preserve">the basic building blocks of information technology, and how to combine them to design </w:t>
      </w:r>
      <w:r w:rsidR="00FD78F6">
        <w:rPr>
          <w:sz w:val="22"/>
        </w:rPr>
        <w:t>info</w:t>
      </w:r>
      <w:r w:rsidR="003179CA">
        <w:rPr>
          <w:sz w:val="22"/>
        </w:rPr>
        <w:t>rmation technology solutions for business problems</w:t>
      </w:r>
      <w:r w:rsidR="007A1701">
        <w:rPr>
          <w:sz w:val="22"/>
        </w:rPr>
        <w:t xml:space="preserve">. </w:t>
      </w:r>
    </w:p>
    <w:p w14:paraId="53DB69E7" w14:textId="77777777" w:rsidR="007A1701" w:rsidRPr="00326D38" w:rsidRDefault="007A1701">
      <w:pPr>
        <w:pStyle w:val="ListBullet"/>
        <w:jc w:val="both"/>
      </w:pPr>
      <w:r>
        <w:rPr>
          <w:sz w:val="22"/>
        </w:rPr>
        <w:t xml:space="preserve">To gain experience </w:t>
      </w:r>
      <w:r w:rsidR="00310EC3">
        <w:rPr>
          <w:sz w:val="22"/>
        </w:rPr>
        <w:t xml:space="preserve">in </w:t>
      </w:r>
      <w:r w:rsidR="00FD78F6">
        <w:rPr>
          <w:sz w:val="22"/>
        </w:rPr>
        <w:t xml:space="preserve">the integration of business and information technology </w:t>
      </w:r>
      <w:r w:rsidR="00310EC3">
        <w:rPr>
          <w:sz w:val="22"/>
        </w:rPr>
        <w:t xml:space="preserve">though </w:t>
      </w:r>
      <w:r>
        <w:rPr>
          <w:sz w:val="22"/>
        </w:rPr>
        <w:t>comprehe</w:t>
      </w:r>
      <w:r w:rsidR="00D62E9F">
        <w:rPr>
          <w:sz w:val="22"/>
        </w:rPr>
        <w:t>nsive case studies and a team-</w:t>
      </w:r>
      <w:r>
        <w:rPr>
          <w:sz w:val="22"/>
        </w:rPr>
        <w:t>project.</w:t>
      </w:r>
    </w:p>
    <w:p w14:paraId="237AB0B1" w14:textId="77777777" w:rsidR="00326D38" w:rsidRDefault="00326D38" w:rsidP="00326D38">
      <w:pPr>
        <w:pStyle w:val="ListBullet"/>
        <w:numPr>
          <w:ilvl w:val="0"/>
          <w:numId w:val="0"/>
        </w:numPr>
        <w:ind w:left="360"/>
        <w:jc w:val="both"/>
        <w:rPr>
          <w:sz w:val="22"/>
        </w:rPr>
      </w:pPr>
    </w:p>
    <w:p w14:paraId="34D93936" w14:textId="77777777" w:rsidR="00CD5CF6" w:rsidRPr="00CD5CF6" w:rsidRDefault="00454275" w:rsidP="00326D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</w:t>
      </w:r>
      <w:r w:rsidR="00CD5CF6">
        <w:rPr>
          <w:b/>
          <w:bCs/>
          <w:sz w:val="22"/>
          <w:szCs w:val="22"/>
        </w:rPr>
        <w:t xml:space="preserve"> Learning Outcomes:</w:t>
      </w:r>
    </w:p>
    <w:p w14:paraId="0C74AE54" w14:textId="77777777" w:rsidR="00454275" w:rsidRDefault="00D62E9F" w:rsidP="00454275">
      <w:pPr>
        <w:numPr>
          <w:ilvl w:val="0"/>
          <w:numId w:val="12"/>
        </w:numPr>
        <w:jc w:val="both"/>
        <w:rPr>
          <w:sz w:val="22"/>
          <w:szCs w:val="22"/>
        </w:rPr>
      </w:pPr>
      <w:r w:rsidRPr="00454275">
        <w:rPr>
          <w:sz w:val="22"/>
          <w:szCs w:val="22"/>
        </w:rPr>
        <w:t xml:space="preserve">Fundamentals of Business and Information Systems: </w:t>
      </w:r>
      <w:r w:rsidR="00326D38" w:rsidRPr="00454275">
        <w:rPr>
          <w:sz w:val="22"/>
          <w:szCs w:val="22"/>
        </w:rPr>
        <w:t>Students will demonst</w:t>
      </w:r>
      <w:r w:rsidR="00FD78F6" w:rsidRPr="00454275">
        <w:rPr>
          <w:sz w:val="22"/>
          <w:szCs w:val="22"/>
        </w:rPr>
        <w:t xml:space="preserve">rate their understanding of </w:t>
      </w:r>
      <w:r w:rsidR="00454275">
        <w:rPr>
          <w:sz w:val="22"/>
          <w:szCs w:val="22"/>
        </w:rPr>
        <w:t xml:space="preserve">concepts in </w:t>
      </w:r>
      <w:r w:rsidR="00FD78F6" w:rsidRPr="00454275">
        <w:rPr>
          <w:sz w:val="22"/>
          <w:szCs w:val="22"/>
        </w:rPr>
        <w:t xml:space="preserve">business </w:t>
      </w:r>
      <w:r w:rsidR="00454275" w:rsidRPr="00454275">
        <w:rPr>
          <w:sz w:val="22"/>
          <w:szCs w:val="22"/>
        </w:rPr>
        <w:t xml:space="preserve">and </w:t>
      </w:r>
      <w:r w:rsidR="00FD78F6" w:rsidRPr="00454275">
        <w:rPr>
          <w:sz w:val="22"/>
          <w:szCs w:val="22"/>
        </w:rPr>
        <w:t>information s</w:t>
      </w:r>
      <w:r w:rsidR="00454275">
        <w:rPr>
          <w:sz w:val="22"/>
          <w:szCs w:val="22"/>
        </w:rPr>
        <w:t>ystems, and how they relate to each other.</w:t>
      </w:r>
    </w:p>
    <w:p w14:paraId="73507A98" w14:textId="77777777" w:rsidR="00326D38" w:rsidRPr="00454275" w:rsidRDefault="00D62E9F" w:rsidP="00454275">
      <w:pPr>
        <w:numPr>
          <w:ilvl w:val="0"/>
          <w:numId w:val="12"/>
        </w:numPr>
        <w:jc w:val="both"/>
        <w:rPr>
          <w:sz w:val="22"/>
          <w:szCs w:val="22"/>
        </w:rPr>
      </w:pPr>
      <w:r w:rsidRPr="00454275">
        <w:rPr>
          <w:sz w:val="22"/>
          <w:szCs w:val="22"/>
        </w:rPr>
        <w:t xml:space="preserve">Fundamentals of Information Technology (IT): </w:t>
      </w:r>
      <w:r w:rsidR="00FD78F6" w:rsidRPr="00454275">
        <w:rPr>
          <w:sz w:val="22"/>
          <w:szCs w:val="22"/>
        </w:rPr>
        <w:t>Students will demonstrate their knowledge of the building blocks of information technology</w:t>
      </w:r>
      <w:r w:rsidR="00CD5CF6" w:rsidRPr="00454275">
        <w:rPr>
          <w:sz w:val="22"/>
          <w:szCs w:val="22"/>
        </w:rPr>
        <w:t xml:space="preserve"> and their integration into information </w:t>
      </w:r>
      <w:r w:rsidRPr="00454275">
        <w:rPr>
          <w:sz w:val="22"/>
          <w:szCs w:val="22"/>
        </w:rPr>
        <w:t>system</w:t>
      </w:r>
      <w:r w:rsidR="00CD5CF6" w:rsidRPr="00454275">
        <w:rPr>
          <w:sz w:val="22"/>
          <w:szCs w:val="22"/>
        </w:rPr>
        <w:t xml:space="preserve"> architectures.</w:t>
      </w:r>
      <w:r w:rsidR="00326D38" w:rsidRPr="00454275">
        <w:rPr>
          <w:sz w:val="22"/>
          <w:szCs w:val="22"/>
        </w:rPr>
        <w:t xml:space="preserve"> </w:t>
      </w:r>
    </w:p>
    <w:p w14:paraId="717C0E41" w14:textId="77777777" w:rsidR="00326D38" w:rsidRPr="006504E8" w:rsidRDefault="00D62E9F" w:rsidP="0045427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Problem Solving: </w:t>
      </w:r>
      <w:r w:rsidR="00FD78F6">
        <w:rPr>
          <w:sz w:val="22"/>
          <w:szCs w:val="22"/>
        </w:rPr>
        <w:t xml:space="preserve">Students will demonstrate their </w:t>
      </w:r>
      <w:r>
        <w:rPr>
          <w:sz w:val="22"/>
          <w:szCs w:val="22"/>
        </w:rPr>
        <w:t>ability to solve problems which require the integration of business and information technology to solve real world problems</w:t>
      </w:r>
      <w:r w:rsidR="00CD5CF6">
        <w:rPr>
          <w:sz w:val="22"/>
          <w:szCs w:val="22"/>
        </w:rPr>
        <w:t>.</w:t>
      </w:r>
    </w:p>
    <w:p w14:paraId="3F3BC953" w14:textId="77777777" w:rsidR="00326D38" w:rsidRDefault="00326D38" w:rsidP="00326D38">
      <w:pPr>
        <w:pStyle w:val="ListBullet"/>
        <w:numPr>
          <w:ilvl w:val="0"/>
          <w:numId w:val="0"/>
        </w:numPr>
        <w:ind w:left="360"/>
        <w:jc w:val="both"/>
      </w:pPr>
    </w:p>
    <w:p w14:paraId="73A75CC6" w14:textId="77777777" w:rsidR="00D62E9F" w:rsidRDefault="00D62E9F">
      <w:pPr>
        <w:pStyle w:val="Heading2"/>
      </w:pPr>
    </w:p>
    <w:p w14:paraId="769F2025" w14:textId="77777777" w:rsidR="00D62E9F" w:rsidRDefault="00D62E9F">
      <w:pPr>
        <w:pStyle w:val="Heading2"/>
      </w:pPr>
    </w:p>
    <w:p w14:paraId="51A13456" w14:textId="77777777" w:rsidR="007A1701" w:rsidRDefault="007A1701">
      <w:pPr>
        <w:pStyle w:val="Heading2"/>
      </w:pPr>
      <w:r>
        <w:t>Grading:</w:t>
      </w:r>
    </w:p>
    <w:p w14:paraId="30619BB0" w14:textId="77777777" w:rsidR="007A1701" w:rsidRDefault="00C33E4C">
      <w:pPr>
        <w:pStyle w:val="ListBullet"/>
        <w:rPr>
          <w:sz w:val="22"/>
        </w:rPr>
      </w:pPr>
      <w:r>
        <w:rPr>
          <w:sz w:val="22"/>
        </w:rPr>
        <w:t>Homework:</w:t>
      </w:r>
      <w:r>
        <w:rPr>
          <w:sz w:val="22"/>
        </w:rPr>
        <w:tab/>
      </w:r>
      <w:r>
        <w:rPr>
          <w:sz w:val="22"/>
        </w:rPr>
        <w:tab/>
      </w:r>
      <w:r w:rsidR="00085740">
        <w:rPr>
          <w:sz w:val="22"/>
        </w:rPr>
        <w:t xml:space="preserve">                                </w:t>
      </w:r>
      <w:r w:rsidR="007D7F74">
        <w:rPr>
          <w:sz w:val="22"/>
        </w:rPr>
        <w:t>25</w:t>
      </w:r>
      <w:r w:rsidR="007A1701">
        <w:rPr>
          <w:sz w:val="22"/>
        </w:rPr>
        <w:t xml:space="preserve">% </w:t>
      </w:r>
    </w:p>
    <w:p w14:paraId="2B9E7D9D" w14:textId="77777777" w:rsidR="007A1701" w:rsidRDefault="00C33E4C">
      <w:pPr>
        <w:pStyle w:val="ListBullet"/>
        <w:rPr>
          <w:sz w:val="22"/>
        </w:rPr>
      </w:pPr>
      <w:r>
        <w:rPr>
          <w:sz w:val="22"/>
        </w:rPr>
        <w:t>Project:</w:t>
      </w:r>
      <w:r>
        <w:rPr>
          <w:sz w:val="22"/>
        </w:rPr>
        <w:tab/>
      </w:r>
      <w:r>
        <w:rPr>
          <w:sz w:val="22"/>
        </w:rPr>
        <w:tab/>
      </w:r>
      <w:r w:rsidR="00085740">
        <w:rPr>
          <w:sz w:val="22"/>
        </w:rPr>
        <w:t xml:space="preserve">                                </w:t>
      </w:r>
      <w:r w:rsidR="007A1701">
        <w:rPr>
          <w:sz w:val="22"/>
        </w:rPr>
        <w:t>25%</w:t>
      </w:r>
    </w:p>
    <w:p w14:paraId="7A45BF3B" w14:textId="4E1804CD" w:rsidR="007A1701" w:rsidRDefault="00C33E4C">
      <w:pPr>
        <w:pStyle w:val="ListBullet"/>
        <w:rPr>
          <w:sz w:val="22"/>
        </w:rPr>
      </w:pPr>
      <w:r>
        <w:rPr>
          <w:sz w:val="22"/>
        </w:rPr>
        <w:t>Midterm Exam</w:t>
      </w:r>
      <w:r w:rsidR="00407660">
        <w:rPr>
          <w:sz w:val="22"/>
        </w:rPr>
        <w:t xml:space="preserve"> (</w:t>
      </w:r>
      <w:r w:rsidR="00E14390">
        <w:rPr>
          <w:sz w:val="22"/>
        </w:rPr>
        <w:t>7/</w:t>
      </w:r>
      <w:r w:rsidR="00E14390">
        <w:rPr>
          <w:rFonts w:hint="eastAsia"/>
          <w:sz w:val="22"/>
          <w:lang w:eastAsia="zh-CN"/>
        </w:rPr>
        <w:t>1</w:t>
      </w:r>
      <w:r w:rsidR="00BB74F1">
        <w:rPr>
          <w:sz w:val="22"/>
          <w:lang w:eastAsia="zh-CN"/>
        </w:rPr>
        <w:t>3</w:t>
      </w:r>
      <w:r w:rsidR="00442CB7">
        <w:rPr>
          <w:sz w:val="22"/>
        </w:rPr>
        <w:t>/16</w:t>
      </w:r>
      <w:r w:rsidR="00085740">
        <w:rPr>
          <w:sz w:val="22"/>
        </w:rPr>
        <w:t xml:space="preserve">): </w:t>
      </w:r>
      <w:r w:rsidR="00442CB7">
        <w:rPr>
          <w:sz w:val="22"/>
        </w:rPr>
        <w:t xml:space="preserve">                  </w:t>
      </w:r>
      <w:r w:rsidR="007D7F74">
        <w:rPr>
          <w:sz w:val="22"/>
        </w:rPr>
        <w:t xml:space="preserve"> </w:t>
      </w:r>
      <w:r w:rsidR="00442CB7">
        <w:rPr>
          <w:sz w:val="22"/>
        </w:rPr>
        <w:t xml:space="preserve"> </w:t>
      </w:r>
      <w:r w:rsidR="007D7F74">
        <w:rPr>
          <w:sz w:val="22"/>
        </w:rPr>
        <w:t xml:space="preserve">    </w:t>
      </w:r>
      <w:r w:rsidR="00BC341D">
        <w:rPr>
          <w:sz w:val="22"/>
        </w:rPr>
        <w:t>20</w:t>
      </w:r>
      <w:r w:rsidR="007A1701">
        <w:rPr>
          <w:sz w:val="22"/>
        </w:rPr>
        <w:t xml:space="preserve">% </w:t>
      </w:r>
    </w:p>
    <w:p w14:paraId="60C63A69" w14:textId="1FBD784F" w:rsidR="007A1701" w:rsidRDefault="00C33E4C">
      <w:pPr>
        <w:pStyle w:val="ListBullet"/>
      </w:pPr>
      <w:r>
        <w:rPr>
          <w:sz w:val="22"/>
        </w:rPr>
        <w:t>Final Exam</w:t>
      </w:r>
      <w:r w:rsidR="00442CB7">
        <w:rPr>
          <w:sz w:val="22"/>
        </w:rPr>
        <w:t xml:space="preserve"> (</w:t>
      </w:r>
      <w:r w:rsidR="00E14390">
        <w:rPr>
          <w:sz w:val="22"/>
        </w:rPr>
        <w:t>7/2</w:t>
      </w:r>
      <w:r w:rsidR="00E14390">
        <w:rPr>
          <w:rFonts w:hint="eastAsia"/>
          <w:sz w:val="22"/>
          <w:lang w:eastAsia="zh-CN"/>
        </w:rPr>
        <w:t>7</w:t>
      </w:r>
      <w:r w:rsidR="007D7F74">
        <w:rPr>
          <w:sz w:val="22"/>
        </w:rPr>
        <w:t>/16</w:t>
      </w:r>
      <w:r w:rsidR="00085740">
        <w:rPr>
          <w:sz w:val="22"/>
        </w:rPr>
        <w:t>)</w:t>
      </w:r>
      <w:r>
        <w:rPr>
          <w:sz w:val="22"/>
        </w:rPr>
        <w:t>:</w:t>
      </w:r>
      <w:r>
        <w:rPr>
          <w:sz w:val="22"/>
        </w:rPr>
        <w:tab/>
      </w:r>
      <w:r w:rsidR="00085740">
        <w:rPr>
          <w:sz w:val="22"/>
        </w:rPr>
        <w:t xml:space="preserve">      </w:t>
      </w:r>
      <w:r w:rsidR="00442CB7">
        <w:rPr>
          <w:sz w:val="22"/>
        </w:rPr>
        <w:t xml:space="preserve">            </w:t>
      </w:r>
      <w:r w:rsidR="00BC341D">
        <w:rPr>
          <w:sz w:val="22"/>
        </w:rPr>
        <w:t>30</w:t>
      </w:r>
      <w:r w:rsidR="007A1701">
        <w:rPr>
          <w:sz w:val="22"/>
        </w:rPr>
        <w:t>%</w:t>
      </w:r>
    </w:p>
    <w:p w14:paraId="2FBBB147" w14:textId="77777777" w:rsidR="007A1701" w:rsidRDefault="007A1701">
      <w:pPr>
        <w:pStyle w:val="BodyText"/>
      </w:pPr>
    </w:p>
    <w:p w14:paraId="4E8CB02F" w14:textId="77777777" w:rsidR="007A1701" w:rsidRDefault="007A1701">
      <w:pPr>
        <w:pStyle w:val="Heading2"/>
      </w:pPr>
      <w:r>
        <w:t>Project Plan</w:t>
      </w:r>
      <w:r w:rsidR="00CA28FC">
        <w:t xml:space="preserve"> </w:t>
      </w:r>
      <w:r w:rsidR="00CA28FC" w:rsidRPr="00CA28FC">
        <w:rPr>
          <w:b w:val="0"/>
        </w:rPr>
        <w:t xml:space="preserve">(due dates </w:t>
      </w:r>
      <w:r w:rsidR="00CA28FC">
        <w:rPr>
          <w:b w:val="0"/>
        </w:rPr>
        <w:t xml:space="preserve">are </w:t>
      </w:r>
      <w:r w:rsidR="00CA28FC" w:rsidRPr="00CA28FC">
        <w:rPr>
          <w:b w:val="0"/>
        </w:rPr>
        <w:t>in parentheses)</w:t>
      </w:r>
      <w:r>
        <w:t xml:space="preserve">: </w:t>
      </w:r>
    </w:p>
    <w:p w14:paraId="064FC82E" w14:textId="7353DD98" w:rsidR="007A1701" w:rsidRDefault="007A1701">
      <w:pPr>
        <w:pStyle w:val="ListBullet"/>
        <w:rPr>
          <w:sz w:val="22"/>
        </w:rPr>
      </w:pPr>
      <w:r>
        <w:rPr>
          <w:sz w:val="22"/>
        </w:rPr>
        <w:t>Form project teams</w:t>
      </w:r>
      <w:r w:rsidR="00A60299">
        <w:rPr>
          <w:sz w:val="22"/>
        </w:rPr>
        <w:t>, select</w:t>
      </w:r>
      <w:r>
        <w:rPr>
          <w:sz w:val="22"/>
        </w:rPr>
        <w:t xml:space="preserve"> </w:t>
      </w:r>
      <w:r w:rsidR="00CD5CF6">
        <w:rPr>
          <w:sz w:val="22"/>
        </w:rPr>
        <w:t xml:space="preserve">company, business function, </w:t>
      </w:r>
      <w:r w:rsidR="00454275">
        <w:rPr>
          <w:sz w:val="22"/>
        </w:rPr>
        <w:t xml:space="preserve">business processes, </w:t>
      </w:r>
      <w:r w:rsidR="00CD5CF6">
        <w:rPr>
          <w:sz w:val="22"/>
        </w:rPr>
        <w:t>and identify potential business problem to be solved using information systems/technology</w:t>
      </w:r>
      <w:r w:rsidR="00E14390">
        <w:rPr>
          <w:sz w:val="22"/>
        </w:rPr>
        <w:t xml:space="preserve"> (6/2</w:t>
      </w:r>
      <w:r w:rsidR="00E14390">
        <w:rPr>
          <w:rFonts w:hint="eastAsia"/>
          <w:sz w:val="22"/>
          <w:lang w:eastAsia="zh-CN"/>
        </w:rPr>
        <w:t>9</w:t>
      </w:r>
      <w:r w:rsidR="00BC341D">
        <w:rPr>
          <w:sz w:val="22"/>
        </w:rPr>
        <w:t>/16).</w:t>
      </w:r>
    </w:p>
    <w:p w14:paraId="3DBF3CAA" w14:textId="75725C06" w:rsidR="007A1701" w:rsidRPr="00454275" w:rsidRDefault="00613FC5" w:rsidP="00454275">
      <w:pPr>
        <w:pStyle w:val="ListBullet"/>
        <w:rPr>
          <w:sz w:val="22"/>
        </w:rPr>
      </w:pPr>
      <w:r>
        <w:rPr>
          <w:sz w:val="22"/>
        </w:rPr>
        <w:t xml:space="preserve">Project Proposal; </w:t>
      </w:r>
      <w:r w:rsidR="007A1701">
        <w:rPr>
          <w:sz w:val="22"/>
        </w:rPr>
        <w:t>prelimi</w:t>
      </w:r>
      <w:r w:rsidR="00DD23FB">
        <w:rPr>
          <w:sz w:val="22"/>
        </w:rPr>
        <w:t xml:space="preserve">nary </w:t>
      </w:r>
      <w:r w:rsidR="00454275">
        <w:rPr>
          <w:sz w:val="22"/>
        </w:rPr>
        <w:t xml:space="preserve">Business Needs, Process, and Requirements Analysis, </w:t>
      </w:r>
      <w:r w:rsidR="00EA2901">
        <w:rPr>
          <w:sz w:val="22"/>
        </w:rPr>
        <w:t>preliminary IT architecture</w:t>
      </w:r>
      <w:r w:rsidR="00E14390">
        <w:rPr>
          <w:sz w:val="22"/>
        </w:rPr>
        <w:t xml:space="preserve"> (</w:t>
      </w:r>
      <w:r w:rsidR="00E14390">
        <w:rPr>
          <w:rFonts w:hint="eastAsia"/>
          <w:sz w:val="22"/>
          <w:lang w:eastAsia="zh-CN"/>
        </w:rPr>
        <w:t>7</w:t>
      </w:r>
      <w:r w:rsidR="00E14390">
        <w:rPr>
          <w:sz w:val="22"/>
        </w:rPr>
        <w:t>/</w:t>
      </w:r>
      <w:r w:rsidR="00636328">
        <w:rPr>
          <w:sz w:val="22"/>
          <w:lang w:eastAsia="zh-CN"/>
        </w:rPr>
        <w:t>6</w:t>
      </w:r>
      <w:r w:rsidR="00D94481" w:rsidRPr="00454275">
        <w:rPr>
          <w:sz w:val="22"/>
        </w:rPr>
        <w:t>/1</w:t>
      </w:r>
      <w:r w:rsidR="00BC341D" w:rsidRPr="00454275">
        <w:rPr>
          <w:sz w:val="22"/>
        </w:rPr>
        <w:t>6</w:t>
      </w:r>
      <w:r w:rsidR="00CA28FC" w:rsidRPr="00454275">
        <w:rPr>
          <w:sz w:val="22"/>
        </w:rPr>
        <w:t>)</w:t>
      </w:r>
      <w:r w:rsidR="00EA2901">
        <w:rPr>
          <w:sz w:val="22"/>
        </w:rPr>
        <w:t>.</w:t>
      </w:r>
    </w:p>
    <w:p w14:paraId="6C87292F" w14:textId="0E19CB7E" w:rsidR="007A1701" w:rsidRDefault="00613FC5">
      <w:pPr>
        <w:pStyle w:val="ListBullet"/>
        <w:rPr>
          <w:sz w:val="22"/>
        </w:rPr>
      </w:pPr>
      <w:r>
        <w:rPr>
          <w:sz w:val="22"/>
        </w:rPr>
        <w:t xml:space="preserve">Phase 1: </w:t>
      </w:r>
      <w:r w:rsidR="00CD5CF6">
        <w:rPr>
          <w:sz w:val="22"/>
        </w:rPr>
        <w:t>Business Needs, Business Process, and Business Application Design</w:t>
      </w:r>
      <w:r w:rsidR="00E14390">
        <w:rPr>
          <w:sz w:val="22"/>
        </w:rPr>
        <w:t xml:space="preserve"> (7/</w:t>
      </w:r>
      <w:r w:rsidR="00E14390">
        <w:rPr>
          <w:rFonts w:hint="eastAsia"/>
          <w:sz w:val="22"/>
          <w:lang w:eastAsia="zh-CN"/>
        </w:rPr>
        <w:t>11</w:t>
      </w:r>
      <w:r w:rsidR="00BC341D">
        <w:rPr>
          <w:sz w:val="22"/>
        </w:rPr>
        <w:t>/16)</w:t>
      </w:r>
      <w:r w:rsidR="00EA2901">
        <w:rPr>
          <w:sz w:val="22"/>
        </w:rPr>
        <w:t>.</w:t>
      </w:r>
    </w:p>
    <w:p w14:paraId="1843F1B4" w14:textId="643469D3" w:rsidR="007A1701" w:rsidRDefault="00EA2901">
      <w:pPr>
        <w:pStyle w:val="ListBullet"/>
        <w:rPr>
          <w:sz w:val="22"/>
        </w:rPr>
      </w:pPr>
      <w:r>
        <w:rPr>
          <w:sz w:val="22"/>
        </w:rPr>
        <w:t>Phase 2</w:t>
      </w:r>
      <w:r w:rsidR="00C21A91">
        <w:rPr>
          <w:sz w:val="22"/>
        </w:rPr>
        <w:t xml:space="preserve">: </w:t>
      </w:r>
      <w:r w:rsidR="00CD5CF6">
        <w:rPr>
          <w:sz w:val="22"/>
        </w:rPr>
        <w:t>Information Technology Architecture</w:t>
      </w:r>
      <w:r w:rsidR="00E14390">
        <w:rPr>
          <w:sz w:val="22"/>
        </w:rPr>
        <w:t xml:space="preserve"> Design (7/</w:t>
      </w:r>
      <w:r w:rsidR="00E14390">
        <w:rPr>
          <w:rFonts w:hint="eastAsia"/>
          <w:sz w:val="22"/>
          <w:lang w:eastAsia="zh-CN"/>
        </w:rPr>
        <w:t>18</w:t>
      </w:r>
      <w:r w:rsidR="00BC341D">
        <w:rPr>
          <w:sz w:val="22"/>
        </w:rPr>
        <w:t>/16)</w:t>
      </w:r>
      <w:r>
        <w:rPr>
          <w:sz w:val="22"/>
        </w:rPr>
        <w:t>.</w:t>
      </w:r>
    </w:p>
    <w:p w14:paraId="019C4329" w14:textId="04982231" w:rsidR="007A1701" w:rsidRDefault="00C21A91">
      <w:pPr>
        <w:pStyle w:val="ListBullet"/>
        <w:rPr>
          <w:sz w:val="22"/>
        </w:rPr>
      </w:pPr>
      <w:r>
        <w:rPr>
          <w:sz w:val="22"/>
        </w:rPr>
        <w:t xml:space="preserve">Phase 3: </w:t>
      </w:r>
      <w:r w:rsidR="00CD5CF6">
        <w:rPr>
          <w:sz w:val="22"/>
        </w:rPr>
        <w:t>Integration, Project Presentation, and Final Report</w:t>
      </w:r>
      <w:r w:rsidR="00E14390">
        <w:rPr>
          <w:sz w:val="22"/>
        </w:rPr>
        <w:t xml:space="preserve"> (7/</w:t>
      </w:r>
      <w:r w:rsidR="00E14390">
        <w:rPr>
          <w:rFonts w:hint="eastAsia"/>
          <w:sz w:val="22"/>
          <w:lang w:eastAsia="zh-CN"/>
        </w:rPr>
        <w:t>25</w:t>
      </w:r>
      <w:r w:rsidR="00BC341D">
        <w:rPr>
          <w:sz w:val="22"/>
        </w:rPr>
        <w:t>/16)</w:t>
      </w:r>
      <w:r w:rsidR="00EA2901">
        <w:rPr>
          <w:sz w:val="22"/>
        </w:rPr>
        <w:t>.</w:t>
      </w:r>
    </w:p>
    <w:p w14:paraId="62C93B48" w14:textId="77777777" w:rsidR="00BC341D" w:rsidRDefault="00BC341D" w:rsidP="00C21A91">
      <w:pPr>
        <w:pStyle w:val="BodyText"/>
        <w:jc w:val="both"/>
        <w:rPr>
          <w:sz w:val="22"/>
        </w:rPr>
      </w:pPr>
    </w:p>
    <w:p w14:paraId="5CF42C9F" w14:textId="77777777" w:rsidR="007A1701" w:rsidRDefault="00C21A91" w:rsidP="00C21A91">
      <w:pPr>
        <w:pStyle w:val="BodyText"/>
        <w:jc w:val="both"/>
        <w:rPr>
          <w:sz w:val="22"/>
        </w:rPr>
      </w:pPr>
      <w:r>
        <w:rPr>
          <w:sz w:val="22"/>
        </w:rPr>
        <w:t>In general, you will be applying what you learn from the lectures and home-works to your team project. To help you in this application process, instructions, which outline</w:t>
      </w:r>
      <w:r w:rsidR="007A1701">
        <w:rPr>
          <w:sz w:val="22"/>
        </w:rPr>
        <w:t xml:space="preserve"> the requirements </w:t>
      </w:r>
      <w:r>
        <w:rPr>
          <w:sz w:val="22"/>
        </w:rPr>
        <w:t xml:space="preserve">(“deliverables”) for each phase of the project, </w:t>
      </w:r>
      <w:r w:rsidR="007A1701">
        <w:rPr>
          <w:sz w:val="22"/>
        </w:rPr>
        <w:t>will be provided as part of the homework assignments.</w:t>
      </w:r>
      <w:r>
        <w:rPr>
          <w:sz w:val="22"/>
        </w:rPr>
        <w:t xml:space="preserve"> </w:t>
      </w:r>
    </w:p>
    <w:p w14:paraId="1E60B18C" w14:textId="77777777" w:rsidR="007A1701" w:rsidRDefault="007A1701">
      <w:pPr>
        <w:pStyle w:val="Heading2"/>
      </w:pPr>
      <w:r>
        <w:t>General comments:</w:t>
      </w:r>
    </w:p>
    <w:p w14:paraId="7E87FCE8" w14:textId="77777777" w:rsidR="007A1701" w:rsidRDefault="00EA2901">
      <w:pPr>
        <w:pStyle w:val="ListBullet"/>
        <w:jc w:val="both"/>
        <w:rPr>
          <w:sz w:val="22"/>
        </w:rPr>
      </w:pPr>
      <w:r>
        <w:rPr>
          <w:b/>
          <w:sz w:val="22"/>
        </w:rPr>
        <w:t xml:space="preserve">The </w:t>
      </w:r>
      <w:r w:rsidR="007A1701">
        <w:rPr>
          <w:b/>
          <w:sz w:val="22"/>
        </w:rPr>
        <w:t xml:space="preserve">course is very interactive. </w:t>
      </w:r>
      <w:r w:rsidR="007A1701">
        <w:rPr>
          <w:sz w:val="22"/>
        </w:rPr>
        <w:t>We will be actively discussing case studies and homework in class</w:t>
      </w:r>
      <w:r w:rsidR="007A1701">
        <w:rPr>
          <w:b/>
          <w:sz w:val="22"/>
        </w:rPr>
        <w:t>. Therefore, attendance is mandatory</w:t>
      </w:r>
      <w:r w:rsidR="007A1701">
        <w:rPr>
          <w:sz w:val="22"/>
        </w:rPr>
        <w:t xml:space="preserve">. Please contact me ahead of time if you have to miss a lecture for some important reason. </w:t>
      </w:r>
    </w:p>
    <w:p w14:paraId="41FE4133" w14:textId="77777777" w:rsidR="003323F0" w:rsidRPr="00905C3B" w:rsidRDefault="00905C3B" w:rsidP="00905C3B">
      <w:pPr>
        <w:numPr>
          <w:ilvl w:val="0"/>
          <w:numId w:val="11"/>
        </w:numPr>
        <w:suppressAutoHyphens/>
        <w:jc w:val="both"/>
        <w:rPr>
          <w:rFonts w:ascii="Times" w:eastAsia="等线" w:hAnsi="Times" w:cs="Times"/>
          <w:sz w:val="22"/>
          <w:szCs w:val="22"/>
          <w:lang w:eastAsia="zh-CN"/>
        </w:rPr>
      </w:pPr>
      <w:r w:rsidRPr="00905C3B">
        <w:rPr>
          <w:rFonts w:ascii="Times" w:eastAsia="等线" w:hAnsi="Times" w:cs="Times"/>
          <w:sz w:val="22"/>
          <w:szCs w:val="22"/>
          <w:lang w:eastAsia="zh-CN"/>
        </w:rPr>
        <w:t xml:space="preserve">Please </w:t>
      </w:r>
      <w:r w:rsidRPr="00905C3B">
        <w:rPr>
          <w:rFonts w:ascii="Times" w:eastAsia="等线" w:hAnsi="Times" w:cs="Times"/>
          <w:b/>
          <w:bCs/>
          <w:sz w:val="22"/>
          <w:szCs w:val="22"/>
          <w:lang w:eastAsia="zh-CN"/>
        </w:rPr>
        <w:t xml:space="preserve">turn off </w:t>
      </w:r>
      <w:r>
        <w:rPr>
          <w:rFonts w:ascii="Times" w:eastAsia="等线" w:hAnsi="Times" w:cs="Times"/>
          <w:sz w:val="22"/>
          <w:szCs w:val="22"/>
          <w:lang w:eastAsia="zh-CN"/>
        </w:rPr>
        <w:t>your laptops, tablets</w:t>
      </w:r>
      <w:r w:rsidRPr="00905C3B">
        <w:rPr>
          <w:rFonts w:ascii="Times" w:eastAsia="等线" w:hAnsi="Times" w:cs="Times"/>
          <w:sz w:val="22"/>
          <w:szCs w:val="22"/>
          <w:lang w:eastAsia="zh-CN"/>
        </w:rPr>
        <w:t xml:space="preserve">, and cell-phones during the </w:t>
      </w:r>
      <w:r w:rsidR="00BC341D">
        <w:rPr>
          <w:rFonts w:ascii="Times" w:eastAsia="等线" w:hAnsi="Times" w:cs="Times"/>
          <w:sz w:val="22"/>
          <w:szCs w:val="22"/>
          <w:lang w:eastAsia="zh-CN"/>
        </w:rPr>
        <w:t>lecture</w:t>
      </w:r>
      <w:r w:rsidRPr="00905C3B">
        <w:rPr>
          <w:rFonts w:ascii="Times" w:eastAsia="等线" w:hAnsi="Times" w:cs="Times"/>
          <w:sz w:val="22"/>
          <w:szCs w:val="22"/>
          <w:lang w:eastAsia="zh-CN"/>
        </w:rPr>
        <w:t>. You need to “check-in” with the instructor if you plan on using your laptop to take notes.</w:t>
      </w:r>
    </w:p>
    <w:p w14:paraId="5218112D" w14:textId="77777777" w:rsidR="007A1701" w:rsidRDefault="007A1701">
      <w:pPr>
        <w:pStyle w:val="ListBullet"/>
        <w:jc w:val="both"/>
        <w:rPr>
          <w:sz w:val="22"/>
        </w:rPr>
      </w:pPr>
      <w:r>
        <w:rPr>
          <w:b/>
          <w:sz w:val="22"/>
        </w:rPr>
        <w:t>Keep a project notebook</w:t>
      </w:r>
      <w:r>
        <w:rPr>
          <w:sz w:val="22"/>
        </w:rPr>
        <w:t>, which will be used when grading your term project.</w:t>
      </w:r>
    </w:p>
    <w:p w14:paraId="0057C86A" w14:textId="77777777" w:rsidR="007A1701" w:rsidRDefault="007A1701">
      <w:pPr>
        <w:pStyle w:val="ListBullet"/>
        <w:jc w:val="both"/>
        <w:rPr>
          <w:sz w:val="22"/>
        </w:rPr>
      </w:pPr>
      <w:r>
        <w:rPr>
          <w:sz w:val="22"/>
        </w:rPr>
        <w:t xml:space="preserve">If you have any problems related to the course, please see me immediately so that we can quickly resolve the issue. </w:t>
      </w:r>
    </w:p>
    <w:p w14:paraId="42B02E8C" w14:textId="77777777" w:rsidR="00103A70" w:rsidRDefault="00103A70" w:rsidP="00103A70">
      <w:pPr>
        <w:pStyle w:val="BodyText"/>
        <w:rPr>
          <w:b/>
        </w:rPr>
      </w:pPr>
    </w:p>
    <w:p w14:paraId="7BF698DC" w14:textId="77777777" w:rsidR="00103A70" w:rsidRDefault="00103A70" w:rsidP="00103A70">
      <w:pPr>
        <w:pStyle w:val="BodyText"/>
        <w:rPr>
          <w:b/>
        </w:rPr>
      </w:pPr>
      <w:r>
        <w:rPr>
          <w:b/>
        </w:rPr>
        <w:t>Required Text Book</w:t>
      </w:r>
      <w:r w:rsidR="007D7F74">
        <w:rPr>
          <w:b/>
        </w:rPr>
        <w:t>s</w:t>
      </w:r>
      <w:r>
        <w:rPr>
          <w:b/>
        </w:rPr>
        <w:t xml:space="preserve"> for the course:</w:t>
      </w:r>
    </w:p>
    <w:p w14:paraId="3E531CA5" w14:textId="77777777" w:rsidR="006C0CD0" w:rsidRDefault="001F4B49" w:rsidP="007D7F74">
      <w:pPr>
        <w:pStyle w:val="BodyText"/>
        <w:rPr>
          <w:sz w:val="22"/>
        </w:rPr>
      </w:pPr>
      <w:r>
        <w:rPr>
          <w:sz w:val="22"/>
        </w:rPr>
        <w:t xml:space="preserve">You will need </w:t>
      </w:r>
      <w:r w:rsidR="007D7F74">
        <w:rPr>
          <w:sz w:val="22"/>
        </w:rPr>
        <w:t xml:space="preserve">the following </w:t>
      </w:r>
      <w:r w:rsidR="007D7F74" w:rsidRPr="001F4B49">
        <w:rPr>
          <w:b/>
          <w:sz w:val="22"/>
        </w:rPr>
        <w:t>two</w:t>
      </w:r>
      <w:r w:rsidR="007D7F74" w:rsidRPr="007D7F74">
        <w:rPr>
          <w:sz w:val="22"/>
        </w:rPr>
        <w:t xml:space="preserve"> reading materials for this </w:t>
      </w:r>
      <w:r w:rsidR="007D7F74">
        <w:rPr>
          <w:sz w:val="22"/>
        </w:rPr>
        <w:t>class:</w:t>
      </w:r>
      <w:r w:rsidR="007D7F74" w:rsidRPr="007D7F74">
        <w:rPr>
          <w:sz w:val="22"/>
        </w:rPr>
        <w:br/>
      </w:r>
      <w:r w:rsidR="007D7F74" w:rsidRPr="007D7F74">
        <w:rPr>
          <w:sz w:val="22"/>
        </w:rPr>
        <w:br/>
      </w:r>
      <w:r w:rsidR="007D7F74">
        <w:rPr>
          <w:b/>
          <w:bCs/>
          <w:sz w:val="22"/>
        </w:rPr>
        <w:t>1. Reader </w:t>
      </w:r>
      <w:r w:rsidR="007D7F74" w:rsidRPr="007D7F74">
        <w:rPr>
          <w:b/>
          <w:bCs/>
          <w:sz w:val="22"/>
        </w:rPr>
        <w:t>(REQUIRED)</w:t>
      </w:r>
      <w:r w:rsidR="007D7F74">
        <w:rPr>
          <w:b/>
          <w:bCs/>
          <w:sz w:val="22"/>
        </w:rPr>
        <w:t>, which contains:</w:t>
      </w:r>
      <w:r w:rsidR="007D7F74" w:rsidRPr="007D7F74">
        <w:rPr>
          <w:sz w:val="22"/>
        </w:rPr>
        <w:t> </w:t>
      </w:r>
      <w:r w:rsidR="007D7F74" w:rsidRPr="007D7F74">
        <w:rPr>
          <w:sz w:val="22"/>
        </w:rPr>
        <w:br/>
        <w:t>         - Selected chapters from the following book, Understanding Networked Applications: A First Course, by David G. Messerschmitt</w:t>
      </w:r>
      <w:r>
        <w:rPr>
          <w:sz w:val="22"/>
        </w:rPr>
        <w:t>  (UNA)</w:t>
      </w:r>
      <w:r w:rsidR="007D7F74" w:rsidRPr="007D7F74">
        <w:rPr>
          <w:sz w:val="22"/>
        </w:rPr>
        <w:t>   </w:t>
      </w:r>
      <w:r w:rsidR="007D7F74" w:rsidRPr="007D7F74">
        <w:rPr>
          <w:sz w:val="22"/>
        </w:rPr>
        <w:br/>
        <w:t>         - Case studies from Harvard Business School and other sources.</w:t>
      </w:r>
      <w:r w:rsidR="007D7F74" w:rsidRPr="007D7F74">
        <w:rPr>
          <w:sz w:val="22"/>
        </w:rPr>
        <w:br/>
      </w:r>
      <w:r w:rsidR="007D7F74" w:rsidRPr="007D7F74">
        <w:rPr>
          <w:sz w:val="22"/>
        </w:rPr>
        <w:br/>
      </w:r>
      <w:r w:rsidR="007D7F74" w:rsidRPr="007D7F74">
        <w:rPr>
          <w:b/>
          <w:bCs/>
          <w:sz w:val="22"/>
        </w:rPr>
        <w:t>2. Custom Published Book (REQUIRED)</w:t>
      </w:r>
      <w:r w:rsidR="007D7F74">
        <w:rPr>
          <w:b/>
          <w:bCs/>
          <w:sz w:val="22"/>
        </w:rPr>
        <w:t>, which contains:</w:t>
      </w:r>
      <w:r w:rsidR="007D7F74" w:rsidRPr="007D7F74">
        <w:rPr>
          <w:sz w:val="22"/>
        </w:rPr>
        <w:br/>
        <w:t>        - Selected cha</w:t>
      </w:r>
      <w:r w:rsidR="007D7F74">
        <w:rPr>
          <w:sz w:val="22"/>
        </w:rPr>
        <w:t>pters from the following book, </w:t>
      </w:r>
      <w:r w:rsidR="007D7F74" w:rsidRPr="007D7F74">
        <w:rPr>
          <w:sz w:val="22"/>
        </w:rPr>
        <w:t>Essentials of Management Information Systems</w:t>
      </w:r>
      <w:r>
        <w:rPr>
          <w:sz w:val="22"/>
        </w:rPr>
        <w:t xml:space="preserve"> (EMIS), 11</w:t>
      </w:r>
      <w:r w:rsidR="007D7F74" w:rsidRPr="007D7F74">
        <w:rPr>
          <w:sz w:val="22"/>
        </w:rPr>
        <w:t>/e by Laudon and Laudon.</w:t>
      </w:r>
    </w:p>
    <w:p w14:paraId="157EAF00" w14:textId="77777777" w:rsidR="00EA2901" w:rsidRDefault="00EA2901" w:rsidP="007D7F74">
      <w:pPr>
        <w:pStyle w:val="BodyText"/>
        <w:rPr>
          <w:b/>
          <w:szCs w:val="24"/>
        </w:rPr>
      </w:pPr>
    </w:p>
    <w:p w14:paraId="380C4A4C" w14:textId="77777777" w:rsidR="00EA2901" w:rsidRDefault="00EA2901" w:rsidP="007D7F74">
      <w:pPr>
        <w:pStyle w:val="BodyText"/>
        <w:rPr>
          <w:b/>
          <w:szCs w:val="24"/>
        </w:rPr>
      </w:pPr>
    </w:p>
    <w:p w14:paraId="4A8B2165" w14:textId="77777777" w:rsidR="006C0CD0" w:rsidRPr="00333553" w:rsidRDefault="006C0CD0" w:rsidP="007D7F74">
      <w:pPr>
        <w:pStyle w:val="BodyText"/>
        <w:rPr>
          <w:b/>
          <w:szCs w:val="24"/>
        </w:rPr>
      </w:pPr>
      <w:r w:rsidRPr="00333553">
        <w:rPr>
          <w:b/>
          <w:szCs w:val="24"/>
        </w:rPr>
        <w:lastRenderedPageBreak/>
        <w:t>Recommended Reading for the course:</w:t>
      </w:r>
    </w:p>
    <w:p w14:paraId="568D0D16" w14:textId="77777777" w:rsidR="006C0CD0" w:rsidRDefault="006C0CD0" w:rsidP="006504E8">
      <w:pPr>
        <w:pStyle w:val="BodyText"/>
        <w:jc w:val="both"/>
        <w:rPr>
          <w:sz w:val="22"/>
        </w:rPr>
      </w:pPr>
      <w:r>
        <w:rPr>
          <w:sz w:val="22"/>
        </w:rPr>
        <w:t xml:space="preserve">The Spring 2015 website for TIM 50 has slides and handouts </w:t>
      </w:r>
      <w:r w:rsidR="00333553">
        <w:rPr>
          <w:sz w:val="22"/>
        </w:rPr>
        <w:t xml:space="preserve">prepared by Professor John </w:t>
      </w:r>
      <w:proofErr w:type="spellStart"/>
      <w:r w:rsidR="00333553">
        <w:rPr>
          <w:sz w:val="22"/>
        </w:rPr>
        <w:t>Musacchio</w:t>
      </w:r>
      <w:proofErr w:type="spellEnd"/>
      <w:r w:rsidR="00333553">
        <w:rPr>
          <w:sz w:val="22"/>
        </w:rPr>
        <w:t xml:space="preserve"> </w:t>
      </w:r>
      <w:r>
        <w:rPr>
          <w:sz w:val="22"/>
        </w:rPr>
        <w:t xml:space="preserve">for each of the 20 lectures of the course, which can be accessed by clicking on </w:t>
      </w:r>
      <w:r w:rsidR="00333553">
        <w:rPr>
          <w:sz w:val="22"/>
        </w:rPr>
        <w:t xml:space="preserve">the </w:t>
      </w:r>
      <w:r>
        <w:rPr>
          <w:sz w:val="22"/>
        </w:rPr>
        <w:t xml:space="preserve">“[slides]” or “[handouts]” </w:t>
      </w:r>
      <w:r w:rsidR="00333553">
        <w:rPr>
          <w:sz w:val="22"/>
        </w:rPr>
        <w:t xml:space="preserve">icons </w:t>
      </w:r>
      <w:r>
        <w:rPr>
          <w:sz w:val="22"/>
        </w:rPr>
        <w:t>in the “</w:t>
      </w:r>
      <w:r w:rsidRPr="006C0CD0">
        <w:rPr>
          <w:b/>
          <w:sz w:val="22"/>
        </w:rPr>
        <w:t>Topics</w:t>
      </w:r>
      <w:r>
        <w:rPr>
          <w:sz w:val="22"/>
        </w:rPr>
        <w:t>” column of the table in the “</w:t>
      </w:r>
      <w:r w:rsidRPr="006C0CD0">
        <w:rPr>
          <w:b/>
          <w:sz w:val="22"/>
        </w:rPr>
        <w:t>Tentative Lecture Plan</w:t>
      </w:r>
      <w:r>
        <w:rPr>
          <w:sz w:val="22"/>
        </w:rPr>
        <w:t xml:space="preserve">” section of the </w:t>
      </w:r>
      <w:r w:rsidR="00333553">
        <w:rPr>
          <w:sz w:val="22"/>
        </w:rPr>
        <w:t xml:space="preserve">course homepage: </w:t>
      </w:r>
    </w:p>
    <w:p w14:paraId="7C3BE652" w14:textId="77777777" w:rsidR="00BC341D" w:rsidRPr="00454275" w:rsidRDefault="006C0CD0" w:rsidP="00454275">
      <w:pPr>
        <w:pStyle w:val="BodyText"/>
        <w:rPr>
          <w:sz w:val="22"/>
        </w:rPr>
      </w:pPr>
      <w:r w:rsidRPr="006C0CD0">
        <w:rPr>
          <w:sz w:val="22"/>
        </w:rPr>
        <w:t>https://classes.soe.ucsc.edu/tim050/Spring15/</w:t>
      </w:r>
    </w:p>
    <w:p w14:paraId="20FFD61F" w14:textId="77777777" w:rsidR="007A1701" w:rsidRDefault="007A1701">
      <w:pPr>
        <w:pStyle w:val="Heading2"/>
      </w:pPr>
      <w:r>
        <w:t xml:space="preserve">Course </w:t>
      </w:r>
      <w:r w:rsidR="007D7F74">
        <w:t>Content:</w:t>
      </w:r>
      <w:r>
        <w:t xml:space="preserve"> </w:t>
      </w:r>
    </w:p>
    <w:p w14:paraId="11C62055" w14:textId="77777777" w:rsidR="001A0B85" w:rsidRPr="001A0B85" w:rsidRDefault="001A0B85" w:rsidP="001A0B85">
      <w:pPr>
        <w:rPr>
          <w:sz w:val="22"/>
          <w:szCs w:val="22"/>
        </w:rPr>
      </w:pPr>
      <w:r w:rsidRPr="001A0B85">
        <w:rPr>
          <w:sz w:val="22"/>
          <w:szCs w:val="22"/>
        </w:rPr>
        <w:t>In t</w:t>
      </w:r>
      <w:r>
        <w:rPr>
          <w:sz w:val="22"/>
          <w:szCs w:val="22"/>
        </w:rPr>
        <w:t>he table below “UNA” denotes “Understanding Networked Applications”</w:t>
      </w:r>
      <w:r w:rsidR="00333553">
        <w:rPr>
          <w:sz w:val="22"/>
          <w:szCs w:val="22"/>
        </w:rPr>
        <w:t xml:space="preserve"> b</w:t>
      </w:r>
      <w:r>
        <w:rPr>
          <w:sz w:val="22"/>
          <w:szCs w:val="22"/>
        </w:rPr>
        <w:t>y David G. Messerschmitt, and “EMIS” denotes “Essentials of Management Information Systems by Laudon and Laudon.</w:t>
      </w:r>
      <w:r w:rsidR="00EA2901">
        <w:rPr>
          <w:sz w:val="22"/>
          <w:szCs w:val="22"/>
        </w:rPr>
        <w:t xml:space="preserve"> The Case Studies, </w:t>
      </w:r>
      <w:r w:rsidR="00333553">
        <w:rPr>
          <w:sz w:val="22"/>
          <w:szCs w:val="22"/>
        </w:rPr>
        <w:t xml:space="preserve">in the third column </w:t>
      </w:r>
      <w:r w:rsidR="00EA2901">
        <w:rPr>
          <w:sz w:val="22"/>
          <w:szCs w:val="22"/>
        </w:rPr>
        <w:t xml:space="preserve">of the table, </w:t>
      </w:r>
      <w:r w:rsidR="00E83962">
        <w:rPr>
          <w:sz w:val="22"/>
          <w:szCs w:val="22"/>
        </w:rPr>
        <w:t>are in the Course Reader</w:t>
      </w:r>
      <w:r w:rsidR="00EA2901">
        <w:rPr>
          <w:sz w:val="22"/>
          <w:szCs w:val="22"/>
        </w:rPr>
        <w:t>.</w:t>
      </w:r>
    </w:p>
    <w:p w14:paraId="78D311C6" w14:textId="77777777" w:rsidR="00EA7D59" w:rsidRPr="00EA7D59" w:rsidRDefault="00EA7D59" w:rsidP="00EA7D59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3420"/>
      </w:tblGrid>
      <w:tr w:rsidR="001A0B85" w:rsidRPr="00E62F6F" w14:paraId="548234AD" w14:textId="77777777" w:rsidTr="001A0B85">
        <w:tc>
          <w:tcPr>
            <w:tcW w:w="2718" w:type="dxa"/>
            <w:shd w:val="pct15" w:color="auto" w:fill="FFFFFF"/>
          </w:tcPr>
          <w:p w14:paraId="545DE246" w14:textId="77777777" w:rsidR="001A0B85" w:rsidRPr="00E62F6F" w:rsidRDefault="001A0B85">
            <w:pPr>
              <w:rPr>
                <w:b/>
                <w:sz w:val="22"/>
              </w:rPr>
            </w:pPr>
            <w:r w:rsidRPr="00E62F6F">
              <w:rPr>
                <w:b/>
                <w:sz w:val="22"/>
              </w:rPr>
              <w:t>Topic</w:t>
            </w:r>
          </w:p>
          <w:p w14:paraId="30BE6F52" w14:textId="77777777" w:rsidR="001A0B85" w:rsidRPr="00E62F6F" w:rsidRDefault="001A0B85">
            <w:pPr>
              <w:rPr>
                <w:b/>
                <w:sz w:val="22"/>
              </w:rPr>
            </w:pPr>
          </w:p>
        </w:tc>
        <w:tc>
          <w:tcPr>
            <w:tcW w:w="2790" w:type="dxa"/>
            <w:shd w:val="pct15" w:color="auto" w:fill="FFFFFF"/>
          </w:tcPr>
          <w:p w14:paraId="14C1791B" w14:textId="77777777" w:rsidR="001A0B85" w:rsidRPr="00E62F6F" w:rsidRDefault="001A0B85">
            <w:pPr>
              <w:rPr>
                <w:b/>
                <w:sz w:val="22"/>
              </w:rPr>
            </w:pPr>
            <w:r w:rsidRPr="00E62F6F">
              <w:rPr>
                <w:b/>
                <w:sz w:val="22"/>
              </w:rPr>
              <w:t>Reading</w:t>
            </w:r>
          </w:p>
        </w:tc>
        <w:tc>
          <w:tcPr>
            <w:tcW w:w="3420" w:type="dxa"/>
            <w:shd w:val="pct15" w:color="auto" w:fill="FFFFFF"/>
          </w:tcPr>
          <w:p w14:paraId="5D4FABE4" w14:textId="77777777" w:rsidR="001A0B85" w:rsidRPr="00E62F6F" w:rsidRDefault="001A0B85" w:rsidP="00E83962">
            <w:pPr>
              <w:rPr>
                <w:b/>
                <w:sz w:val="22"/>
              </w:rPr>
            </w:pPr>
            <w:r w:rsidRPr="00E62F6F">
              <w:rPr>
                <w:b/>
                <w:sz w:val="22"/>
              </w:rPr>
              <w:t xml:space="preserve">Case Study </w:t>
            </w:r>
          </w:p>
        </w:tc>
      </w:tr>
      <w:tr w:rsidR="001A0B85" w:rsidRPr="00E62F6F" w14:paraId="2E6C3311" w14:textId="77777777" w:rsidTr="001A0B85">
        <w:tc>
          <w:tcPr>
            <w:tcW w:w="2718" w:type="dxa"/>
          </w:tcPr>
          <w:p w14:paraId="222BAB70" w14:textId="77777777" w:rsidR="001A0B85" w:rsidRPr="00E62F6F" w:rsidRDefault="00E83962" w:rsidP="001A0B85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1. </w:t>
            </w:r>
            <w:r w:rsidR="000F7F6B" w:rsidRPr="00E62F6F">
              <w:rPr>
                <w:sz w:val="22"/>
              </w:rPr>
              <w:t>Business and Information Systems Concepts</w:t>
            </w:r>
          </w:p>
        </w:tc>
        <w:tc>
          <w:tcPr>
            <w:tcW w:w="2790" w:type="dxa"/>
          </w:tcPr>
          <w:p w14:paraId="005CB252" w14:textId="77777777" w:rsidR="001A0B85" w:rsidRPr="00E62F6F" w:rsidRDefault="001A0B85">
            <w:pPr>
              <w:rPr>
                <w:sz w:val="22"/>
              </w:rPr>
            </w:pPr>
            <w:r w:rsidRPr="00E62F6F">
              <w:rPr>
                <w:sz w:val="22"/>
              </w:rPr>
              <w:t>EMIS, Chapter 2</w:t>
            </w:r>
          </w:p>
        </w:tc>
        <w:tc>
          <w:tcPr>
            <w:tcW w:w="3420" w:type="dxa"/>
          </w:tcPr>
          <w:p w14:paraId="7F31A3F7" w14:textId="77777777" w:rsidR="001A0B85" w:rsidRPr="00E62F6F" w:rsidRDefault="001A0B85">
            <w:pPr>
              <w:rPr>
                <w:sz w:val="22"/>
              </w:rPr>
            </w:pPr>
          </w:p>
        </w:tc>
      </w:tr>
      <w:tr w:rsidR="001A0B85" w:rsidRPr="00E62F6F" w14:paraId="110A6602" w14:textId="77777777" w:rsidTr="001A0B85">
        <w:trPr>
          <w:trHeight w:val="350"/>
        </w:trPr>
        <w:tc>
          <w:tcPr>
            <w:tcW w:w="2718" w:type="dxa"/>
          </w:tcPr>
          <w:p w14:paraId="07EFF077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2. </w:t>
            </w:r>
            <w:r w:rsidR="001A0B85" w:rsidRPr="00E62F6F">
              <w:rPr>
                <w:sz w:val="22"/>
              </w:rPr>
              <w:t>Competitive Advantage with Information Systems</w:t>
            </w:r>
          </w:p>
        </w:tc>
        <w:tc>
          <w:tcPr>
            <w:tcW w:w="2790" w:type="dxa"/>
          </w:tcPr>
          <w:p w14:paraId="1AE8BE2E" w14:textId="77777777" w:rsidR="001A0B85" w:rsidRPr="00E62F6F" w:rsidRDefault="001A0B85">
            <w:pPr>
              <w:rPr>
                <w:sz w:val="22"/>
              </w:rPr>
            </w:pPr>
            <w:r w:rsidRPr="00E62F6F">
              <w:rPr>
                <w:sz w:val="22"/>
              </w:rPr>
              <w:t>E</w:t>
            </w:r>
            <w:r w:rsidR="000F7F6B" w:rsidRPr="00E62F6F">
              <w:rPr>
                <w:sz w:val="22"/>
              </w:rPr>
              <w:t xml:space="preserve">MIS, </w:t>
            </w:r>
            <w:r w:rsidRPr="00E62F6F">
              <w:rPr>
                <w:sz w:val="22"/>
              </w:rPr>
              <w:t>Chapter 3</w:t>
            </w:r>
          </w:p>
        </w:tc>
        <w:tc>
          <w:tcPr>
            <w:tcW w:w="3420" w:type="dxa"/>
          </w:tcPr>
          <w:p w14:paraId="6DD49FFC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>Otis</w:t>
            </w:r>
          </w:p>
        </w:tc>
      </w:tr>
      <w:tr w:rsidR="001A0B85" w:rsidRPr="00E62F6F" w14:paraId="342C8D9A" w14:textId="77777777" w:rsidTr="001A0B85">
        <w:tc>
          <w:tcPr>
            <w:tcW w:w="2718" w:type="dxa"/>
          </w:tcPr>
          <w:p w14:paraId="56F81E16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3. </w:t>
            </w:r>
            <w:r w:rsidR="000F7F6B" w:rsidRPr="00E62F6F">
              <w:rPr>
                <w:sz w:val="22"/>
              </w:rPr>
              <w:t>Enterprise Applications</w:t>
            </w:r>
          </w:p>
        </w:tc>
        <w:tc>
          <w:tcPr>
            <w:tcW w:w="2790" w:type="dxa"/>
          </w:tcPr>
          <w:p w14:paraId="07A71726" w14:textId="77777777" w:rsidR="001A0B85" w:rsidRPr="00E62F6F" w:rsidRDefault="001A0B85">
            <w:pPr>
              <w:rPr>
                <w:sz w:val="22"/>
              </w:rPr>
            </w:pPr>
            <w:r w:rsidRPr="00E62F6F">
              <w:rPr>
                <w:sz w:val="22"/>
              </w:rPr>
              <w:t>E</w:t>
            </w:r>
            <w:r w:rsidR="000F7F6B" w:rsidRPr="00E62F6F">
              <w:rPr>
                <w:sz w:val="22"/>
              </w:rPr>
              <w:t xml:space="preserve">MIS, </w:t>
            </w:r>
            <w:r w:rsidRPr="00E62F6F">
              <w:rPr>
                <w:sz w:val="22"/>
              </w:rPr>
              <w:t xml:space="preserve">Chapter </w:t>
            </w:r>
            <w:r w:rsidR="000311AB" w:rsidRPr="00E62F6F">
              <w:rPr>
                <w:sz w:val="22"/>
              </w:rPr>
              <w:t>9</w:t>
            </w:r>
          </w:p>
        </w:tc>
        <w:tc>
          <w:tcPr>
            <w:tcW w:w="3420" w:type="dxa"/>
          </w:tcPr>
          <w:p w14:paraId="302FC886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>Cisco</w:t>
            </w:r>
          </w:p>
        </w:tc>
      </w:tr>
      <w:tr w:rsidR="001A0B85" w:rsidRPr="00E62F6F" w14:paraId="1FA6975F" w14:textId="77777777" w:rsidTr="001A0B85">
        <w:tc>
          <w:tcPr>
            <w:tcW w:w="2718" w:type="dxa"/>
          </w:tcPr>
          <w:p w14:paraId="2C412D61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4. </w:t>
            </w:r>
            <w:r w:rsidR="000F7F6B" w:rsidRPr="00E62F6F">
              <w:rPr>
                <w:sz w:val="22"/>
              </w:rPr>
              <w:t>E-commerce</w:t>
            </w:r>
            <w:r w:rsidR="001A0B85" w:rsidRPr="00E62F6F">
              <w:rPr>
                <w:sz w:val="22"/>
              </w:rPr>
              <w:t xml:space="preserve"> </w:t>
            </w:r>
          </w:p>
        </w:tc>
        <w:tc>
          <w:tcPr>
            <w:tcW w:w="2790" w:type="dxa"/>
          </w:tcPr>
          <w:p w14:paraId="5B76B34F" w14:textId="77777777" w:rsidR="001A0B85" w:rsidRPr="00E62F6F" w:rsidRDefault="001A0B85">
            <w:pPr>
              <w:rPr>
                <w:sz w:val="22"/>
              </w:rPr>
            </w:pPr>
            <w:r w:rsidRPr="00E62F6F">
              <w:rPr>
                <w:sz w:val="22"/>
              </w:rPr>
              <w:t>E</w:t>
            </w:r>
            <w:r w:rsidR="000F7F6B" w:rsidRPr="00E62F6F">
              <w:rPr>
                <w:sz w:val="22"/>
              </w:rPr>
              <w:t xml:space="preserve">MIS, </w:t>
            </w:r>
            <w:r w:rsidRPr="00E62F6F">
              <w:rPr>
                <w:sz w:val="22"/>
              </w:rPr>
              <w:t xml:space="preserve">Chapter </w:t>
            </w:r>
            <w:r w:rsidR="000311AB" w:rsidRPr="00E62F6F">
              <w:rPr>
                <w:sz w:val="22"/>
              </w:rPr>
              <w:t>10</w:t>
            </w:r>
          </w:p>
        </w:tc>
        <w:tc>
          <w:tcPr>
            <w:tcW w:w="3420" w:type="dxa"/>
          </w:tcPr>
          <w:p w14:paraId="73C9CC11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>Alibaba</w:t>
            </w:r>
          </w:p>
        </w:tc>
      </w:tr>
      <w:tr w:rsidR="001A0B85" w:rsidRPr="00E62F6F" w14:paraId="7923D433" w14:textId="77777777" w:rsidTr="001A0B85">
        <w:tc>
          <w:tcPr>
            <w:tcW w:w="2718" w:type="dxa"/>
          </w:tcPr>
          <w:p w14:paraId="5509E044" w14:textId="77777777" w:rsidR="001A0B85" w:rsidRPr="00E62F6F" w:rsidRDefault="00333553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5. </w:t>
            </w:r>
            <w:r w:rsidR="0074230D" w:rsidRPr="00E62F6F">
              <w:rPr>
                <w:sz w:val="22"/>
              </w:rPr>
              <w:t>Information Technology</w:t>
            </w:r>
            <w:r w:rsidR="001A0B85" w:rsidRPr="00E62F6F">
              <w:rPr>
                <w:sz w:val="22"/>
              </w:rPr>
              <w:t xml:space="preserve"> </w:t>
            </w:r>
          </w:p>
        </w:tc>
        <w:tc>
          <w:tcPr>
            <w:tcW w:w="2790" w:type="dxa"/>
          </w:tcPr>
          <w:p w14:paraId="76ED78DA" w14:textId="77777777" w:rsidR="001A0B85" w:rsidRPr="00E62F6F" w:rsidRDefault="000F7F6B">
            <w:pPr>
              <w:rPr>
                <w:sz w:val="22"/>
              </w:rPr>
            </w:pPr>
            <w:r w:rsidRPr="00E62F6F">
              <w:rPr>
                <w:sz w:val="22"/>
              </w:rPr>
              <w:t>UNA, Chapter 4</w:t>
            </w:r>
          </w:p>
        </w:tc>
        <w:tc>
          <w:tcPr>
            <w:tcW w:w="3420" w:type="dxa"/>
          </w:tcPr>
          <w:p w14:paraId="0F422F78" w14:textId="77777777" w:rsidR="001A0B85" w:rsidRPr="00E62F6F" w:rsidRDefault="001A0B85">
            <w:pPr>
              <w:rPr>
                <w:sz w:val="22"/>
              </w:rPr>
            </w:pPr>
          </w:p>
        </w:tc>
      </w:tr>
      <w:tr w:rsidR="001A0B85" w:rsidRPr="00E62F6F" w14:paraId="28E97490" w14:textId="77777777" w:rsidTr="001A0B85">
        <w:tc>
          <w:tcPr>
            <w:tcW w:w="2718" w:type="dxa"/>
          </w:tcPr>
          <w:p w14:paraId="6E909EE9" w14:textId="77777777" w:rsidR="001A0B85" w:rsidRPr="00E62F6F" w:rsidRDefault="00333553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6. </w:t>
            </w:r>
            <w:r w:rsidR="000F7F6B" w:rsidRPr="00E62F6F">
              <w:rPr>
                <w:sz w:val="22"/>
              </w:rPr>
              <w:t>Client Server Computing</w:t>
            </w:r>
          </w:p>
        </w:tc>
        <w:tc>
          <w:tcPr>
            <w:tcW w:w="2790" w:type="dxa"/>
          </w:tcPr>
          <w:p w14:paraId="3D2D508C" w14:textId="77777777" w:rsidR="001A0B85" w:rsidRPr="00E62F6F" w:rsidRDefault="000F7F6B">
            <w:pPr>
              <w:rPr>
                <w:sz w:val="22"/>
              </w:rPr>
            </w:pPr>
            <w:r w:rsidRPr="00E62F6F">
              <w:rPr>
                <w:sz w:val="22"/>
              </w:rPr>
              <w:t>UNA, Chapter 5</w:t>
            </w:r>
            <w:r w:rsidR="001A0B85" w:rsidRPr="00E62F6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0E77E719" w14:textId="77777777" w:rsidR="001A0B85" w:rsidRPr="00E62F6F" w:rsidRDefault="001A0B85">
            <w:pPr>
              <w:rPr>
                <w:sz w:val="22"/>
              </w:rPr>
            </w:pPr>
          </w:p>
        </w:tc>
      </w:tr>
      <w:tr w:rsidR="001A0B85" w:rsidRPr="00E62F6F" w14:paraId="3FC07FBA" w14:textId="77777777" w:rsidTr="001A0B85">
        <w:tc>
          <w:tcPr>
            <w:tcW w:w="2718" w:type="dxa"/>
          </w:tcPr>
          <w:p w14:paraId="1F2980EC" w14:textId="77777777" w:rsidR="001A0B85" w:rsidRPr="00E62F6F" w:rsidRDefault="00333553" w:rsidP="00E61E62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7. </w:t>
            </w:r>
            <w:r w:rsidR="000F7F6B" w:rsidRPr="00E62F6F">
              <w:rPr>
                <w:sz w:val="22"/>
              </w:rPr>
              <w:t>Modularity and Layering</w:t>
            </w:r>
            <w:r w:rsidR="001A0B85" w:rsidRPr="00E62F6F">
              <w:rPr>
                <w:sz w:val="22"/>
              </w:rPr>
              <w:t xml:space="preserve"> </w:t>
            </w:r>
          </w:p>
        </w:tc>
        <w:tc>
          <w:tcPr>
            <w:tcW w:w="2790" w:type="dxa"/>
          </w:tcPr>
          <w:p w14:paraId="16439196" w14:textId="77777777" w:rsidR="001A0B85" w:rsidRPr="00E62F6F" w:rsidRDefault="000F7F6B" w:rsidP="00E61E62">
            <w:pPr>
              <w:rPr>
                <w:sz w:val="22"/>
              </w:rPr>
            </w:pPr>
            <w:r w:rsidRPr="00E62F6F">
              <w:rPr>
                <w:sz w:val="22"/>
              </w:rPr>
              <w:t>UNA, Chapter 6</w:t>
            </w:r>
            <w:r w:rsidR="001A0B85" w:rsidRPr="00E62F6F">
              <w:rPr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3934F5A5" w14:textId="77777777" w:rsidR="001A0B85" w:rsidRPr="00E62F6F" w:rsidRDefault="001A0B85" w:rsidP="00E61E62">
            <w:pPr>
              <w:rPr>
                <w:sz w:val="22"/>
              </w:rPr>
            </w:pPr>
          </w:p>
        </w:tc>
      </w:tr>
      <w:tr w:rsidR="001A0B85" w:rsidRPr="00E62F6F" w14:paraId="1EDDD75E" w14:textId="77777777" w:rsidTr="001A0B85">
        <w:tc>
          <w:tcPr>
            <w:tcW w:w="2718" w:type="dxa"/>
          </w:tcPr>
          <w:p w14:paraId="56F0D2AB" w14:textId="77777777" w:rsidR="001A0B85" w:rsidRPr="00E62F6F" w:rsidRDefault="00333553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8. </w:t>
            </w:r>
            <w:r w:rsidR="000F7F6B" w:rsidRPr="00E62F6F">
              <w:rPr>
                <w:sz w:val="22"/>
              </w:rPr>
              <w:t>Applications</w:t>
            </w:r>
          </w:p>
        </w:tc>
        <w:tc>
          <w:tcPr>
            <w:tcW w:w="2790" w:type="dxa"/>
          </w:tcPr>
          <w:p w14:paraId="6FCECAA0" w14:textId="77777777" w:rsidR="001A0B85" w:rsidRPr="00E62F6F" w:rsidRDefault="000F7F6B">
            <w:pPr>
              <w:rPr>
                <w:sz w:val="22"/>
              </w:rPr>
            </w:pPr>
            <w:r w:rsidRPr="00E62F6F">
              <w:rPr>
                <w:sz w:val="22"/>
              </w:rPr>
              <w:t>UNA, Chapter 9</w:t>
            </w:r>
          </w:p>
        </w:tc>
        <w:tc>
          <w:tcPr>
            <w:tcW w:w="3420" w:type="dxa"/>
          </w:tcPr>
          <w:p w14:paraId="6B405A87" w14:textId="77777777" w:rsidR="001A0B85" w:rsidRPr="00E62F6F" w:rsidRDefault="001A0B85">
            <w:pPr>
              <w:rPr>
                <w:sz w:val="22"/>
              </w:rPr>
            </w:pPr>
          </w:p>
        </w:tc>
      </w:tr>
      <w:tr w:rsidR="001A0B85" w:rsidRPr="00E62F6F" w14:paraId="412E0096" w14:textId="77777777" w:rsidTr="001A0B85">
        <w:tc>
          <w:tcPr>
            <w:tcW w:w="2718" w:type="dxa"/>
          </w:tcPr>
          <w:p w14:paraId="3F9C0166" w14:textId="77777777" w:rsidR="001A0B85" w:rsidRPr="00E62F6F" w:rsidRDefault="00333553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9. </w:t>
            </w:r>
            <w:r w:rsidR="000F7F6B" w:rsidRPr="00E62F6F">
              <w:rPr>
                <w:sz w:val="22"/>
              </w:rPr>
              <w:t xml:space="preserve">Database and Database </w:t>
            </w:r>
            <w:r w:rsidR="0074230D" w:rsidRPr="00E62F6F">
              <w:rPr>
                <w:sz w:val="22"/>
              </w:rPr>
              <w:t>Management</w:t>
            </w:r>
          </w:p>
        </w:tc>
        <w:tc>
          <w:tcPr>
            <w:tcW w:w="2790" w:type="dxa"/>
          </w:tcPr>
          <w:p w14:paraId="5EEE6E22" w14:textId="77777777" w:rsidR="001A0B85" w:rsidRPr="00E62F6F" w:rsidRDefault="0074230D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EMIS, Chapter </w:t>
            </w:r>
            <w:r w:rsidR="00E83962" w:rsidRPr="00E62F6F">
              <w:rPr>
                <w:sz w:val="22"/>
              </w:rPr>
              <w:t>6</w:t>
            </w:r>
          </w:p>
        </w:tc>
        <w:tc>
          <w:tcPr>
            <w:tcW w:w="3420" w:type="dxa"/>
          </w:tcPr>
          <w:p w14:paraId="7C040483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>Zhejiang Corporation of China</w:t>
            </w:r>
          </w:p>
        </w:tc>
      </w:tr>
      <w:tr w:rsidR="001A0B85" w:rsidRPr="00E62F6F" w14:paraId="34CAB101" w14:textId="77777777" w:rsidTr="001A0B85">
        <w:tc>
          <w:tcPr>
            <w:tcW w:w="2718" w:type="dxa"/>
          </w:tcPr>
          <w:p w14:paraId="1CD96305" w14:textId="77777777" w:rsidR="001A0B85" w:rsidRPr="00E62F6F" w:rsidRDefault="00333553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10. </w:t>
            </w:r>
            <w:r w:rsidR="00E83962" w:rsidRPr="00E62F6F">
              <w:rPr>
                <w:sz w:val="22"/>
              </w:rPr>
              <w:t>Networking</w:t>
            </w:r>
          </w:p>
        </w:tc>
        <w:tc>
          <w:tcPr>
            <w:tcW w:w="2790" w:type="dxa"/>
          </w:tcPr>
          <w:p w14:paraId="5AB87934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>EMIS, Chapter 7</w:t>
            </w:r>
          </w:p>
        </w:tc>
        <w:tc>
          <w:tcPr>
            <w:tcW w:w="3420" w:type="dxa"/>
          </w:tcPr>
          <w:p w14:paraId="720E972E" w14:textId="77777777" w:rsidR="001A0B85" w:rsidRPr="00E62F6F" w:rsidRDefault="001A0B85" w:rsidP="00E83962">
            <w:pPr>
              <w:rPr>
                <w:sz w:val="22"/>
              </w:rPr>
            </w:pPr>
          </w:p>
        </w:tc>
      </w:tr>
      <w:tr w:rsidR="001A0B85" w:rsidRPr="00E62F6F" w14:paraId="084AB850" w14:textId="77777777" w:rsidTr="001A0B85">
        <w:tc>
          <w:tcPr>
            <w:tcW w:w="2718" w:type="dxa"/>
          </w:tcPr>
          <w:p w14:paraId="5EF53F6A" w14:textId="77777777" w:rsidR="001A0B85" w:rsidRPr="00E62F6F" w:rsidRDefault="00333553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11. </w:t>
            </w:r>
            <w:r w:rsidR="00E83962" w:rsidRPr="00E62F6F">
              <w:rPr>
                <w:sz w:val="22"/>
              </w:rPr>
              <w:t>Cloud Computing</w:t>
            </w:r>
          </w:p>
        </w:tc>
        <w:tc>
          <w:tcPr>
            <w:tcW w:w="2790" w:type="dxa"/>
          </w:tcPr>
          <w:p w14:paraId="018EAD5D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>http://www.eecs.berkeley.edu/Pubs/TechRpts/2009/EECS-2009-28.html</w:t>
            </w:r>
          </w:p>
        </w:tc>
        <w:tc>
          <w:tcPr>
            <w:tcW w:w="3420" w:type="dxa"/>
          </w:tcPr>
          <w:p w14:paraId="599D72D2" w14:textId="77777777" w:rsidR="001A0B85" w:rsidRPr="00E62F6F" w:rsidRDefault="00E83962">
            <w:pPr>
              <w:rPr>
                <w:sz w:val="22"/>
              </w:rPr>
            </w:pPr>
            <w:r w:rsidRPr="00E62F6F">
              <w:rPr>
                <w:sz w:val="22"/>
              </w:rPr>
              <w:t>Amazon Web Services</w:t>
            </w:r>
          </w:p>
        </w:tc>
      </w:tr>
      <w:tr w:rsidR="001A0B85" w:rsidRPr="00E62F6F" w14:paraId="4A3A33D8" w14:textId="77777777" w:rsidTr="001A0B85">
        <w:tc>
          <w:tcPr>
            <w:tcW w:w="2718" w:type="dxa"/>
          </w:tcPr>
          <w:p w14:paraId="358D81B9" w14:textId="77777777" w:rsidR="001A0B85" w:rsidRPr="00E62F6F" w:rsidRDefault="00333553">
            <w:pPr>
              <w:rPr>
                <w:sz w:val="22"/>
              </w:rPr>
            </w:pPr>
            <w:r w:rsidRPr="00E62F6F">
              <w:rPr>
                <w:sz w:val="22"/>
              </w:rPr>
              <w:t xml:space="preserve">12. Framework for </w:t>
            </w:r>
            <w:r w:rsidR="00E83962" w:rsidRPr="00E62F6F">
              <w:rPr>
                <w:sz w:val="22"/>
              </w:rPr>
              <w:t>I</w:t>
            </w:r>
            <w:r w:rsidRPr="00E62F6F">
              <w:rPr>
                <w:sz w:val="22"/>
              </w:rPr>
              <w:t xml:space="preserve">ntegrating </w:t>
            </w:r>
            <w:r w:rsidR="00E83962" w:rsidRPr="00E62F6F">
              <w:rPr>
                <w:sz w:val="22"/>
              </w:rPr>
              <w:t>Business and Information Technology</w:t>
            </w:r>
          </w:p>
        </w:tc>
        <w:tc>
          <w:tcPr>
            <w:tcW w:w="2790" w:type="dxa"/>
          </w:tcPr>
          <w:p w14:paraId="10B65394" w14:textId="77777777" w:rsidR="001A0B85" w:rsidRPr="00E62F6F" w:rsidRDefault="00333553">
            <w:pPr>
              <w:rPr>
                <w:sz w:val="22"/>
              </w:rPr>
            </w:pPr>
            <w:r w:rsidRPr="00E62F6F">
              <w:rPr>
                <w:sz w:val="22"/>
              </w:rPr>
              <w:t>Course Handout</w:t>
            </w:r>
          </w:p>
        </w:tc>
        <w:tc>
          <w:tcPr>
            <w:tcW w:w="3420" w:type="dxa"/>
          </w:tcPr>
          <w:p w14:paraId="3DB0FF2D" w14:textId="77777777" w:rsidR="001A0B85" w:rsidRPr="00E62F6F" w:rsidRDefault="001A0B85">
            <w:pPr>
              <w:rPr>
                <w:sz w:val="22"/>
              </w:rPr>
            </w:pPr>
          </w:p>
        </w:tc>
      </w:tr>
    </w:tbl>
    <w:p w14:paraId="35E3BEC9" w14:textId="77777777" w:rsidR="007A1701" w:rsidRDefault="007A1701" w:rsidP="00470A0A">
      <w:pPr>
        <w:pStyle w:val="BodyText"/>
      </w:pPr>
    </w:p>
    <w:sectPr w:rsidR="007A1701" w:rsidSect="00D36869">
      <w:headerReference w:type="default" r:id="rId8"/>
      <w:footerReference w:type="even" r:id="rId9"/>
      <w:footerReference w:type="default" r:id="rId10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64E8" w14:textId="77777777" w:rsidR="004B27F5" w:rsidRDefault="004B27F5">
      <w:r>
        <w:separator/>
      </w:r>
    </w:p>
  </w:endnote>
  <w:endnote w:type="continuationSeparator" w:id="0">
    <w:p w14:paraId="385D6811" w14:textId="77777777" w:rsidR="004B27F5" w:rsidRDefault="004B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8DC8" w14:textId="77777777" w:rsidR="00A60299" w:rsidRDefault="00A602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3A1C6E" w14:textId="77777777" w:rsidR="00A60299" w:rsidRDefault="00A602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B1BF" w14:textId="727C0B24" w:rsidR="00A60299" w:rsidRDefault="00A602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C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9CE4CC" w14:textId="77777777" w:rsidR="00A60299" w:rsidRDefault="00A602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27C4" w14:textId="77777777" w:rsidR="004B27F5" w:rsidRDefault="004B27F5">
      <w:r>
        <w:separator/>
      </w:r>
    </w:p>
  </w:footnote>
  <w:footnote w:type="continuationSeparator" w:id="0">
    <w:p w14:paraId="4ECB3658" w14:textId="77777777" w:rsidR="004B27F5" w:rsidRDefault="004B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1416" w14:textId="77777777" w:rsidR="00A60299" w:rsidRDefault="00A60299">
    <w:pPr>
      <w:pStyle w:val="Header"/>
      <w:jc w:val="right"/>
    </w:pPr>
    <w:r>
      <w:t>S</w:t>
    </w:r>
    <w:r w:rsidR="007676AC">
      <w:t xml:space="preserve">. </w:t>
    </w:r>
    <w:proofErr w:type="spellStart"/>
    <w:r w:rsidR="007676AC">
      <w:t>Desa</w:t>
    </w:r>
    <w:proofErr w:type="spellEnd"/>
    <w:r w:rsidR="007676AC">
      <w:t>, TIM 50, BIS</w:t>
    </w:r>
  </w:p>
  <w:p w14:paraId="1D8E492A" w14:textId="016E60B1" w:rsidR="00A60299" w:rsidRDefault="008113EF">
    <w:pPr>
      <w:pStyle w:val="Header"/>
      <w:jc w:val="right"/>
    </w:pPr>
    <w:r>
      <w:t>06/2</w:t>
    </w:r>
    <w:r>
      <w:rPr>
        <w:rFonts w:hint="eastAsia"/>
        <w:lang w:eastAsia="zh-CN"/>
      </w:rPr>
      <w:t>7</w:t>
    </w:r>
    <w:r>
      <w:t>/1</w:t>
    </w:r>
    <w:r>
      <w:rPr>
        <w:rFonts w:hint="eastAsia"/>
        <w:lang w:eastAsia="zh-CN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108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4BF8D9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1881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1391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5D4087"/>
    <w:multiLevelType w:val="singleLevel"/>
    <w:tmpl w:val="B5BC95BE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F755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517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624213"/>
    <w:multiLevelType w:val="singleLevel"/>
    <w:tmpl w:val="036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A0E0D2F"/>
    <w:multiLevelType w:val="singleLevel"/>
    <w:tmpl w:val="58F4E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C24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73A55"/>
    <w:multiLevelType w:val="multilevel"/>
    <w:tmpl w:val="1064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C"/>
    <w:rsid w:val="00014926"/>
    <w:rsid w:val="000311AB"/>
    <w:rsid w:val="00075023"/>
    <w:rsid w:val="000845CD"/>
    <w:rsid w:val="00085740"/>
    <w:rsid w:val="000B2B4B"/>
    <w:rsid w:val="000F7F6B"/>
    <w:rsid w:val="00103A70"/>
    <w:rsid w:val="00147373"/>
    <w:rsid w:val="00162FD1"/>
    <w:rsid w:val="00174A45"/>
    <w:rsid w:val="00183600"/>
    <w:rsid w:val="001A0B85"/>
    <w:rsid w:val="001B4731"/>
    <w:rsid w:val="001F4B49"/>
    <w:rsid w:val="0020029C"/>
    <w:rsid w:val="0020535A"/>
    <w:rsid w:val="0023789E"/>
    <w:rsid w:val="002442CC"/>
    <w:rsid w:val="0029401D"/>
    <w:rsid w:val="002A0CF4"/>
    <w:rsid w:val="002D067F"/>
    <w:rsid w:val="002F6567"/>
    <w:rsid w:val="00310A27"/>
    <w:rsid w:val="00310EC3"/>
    <w:rsid w:val="00312E9E"/>
    <w:rsid w:val="003179CA"/>
    <w:rsid w:val="00326D38"/>
    <w:rsid w:val="003323F0"/>
    <w:rsid w:val="00333553"/>
    <w:rsid w:val="003339EE"/>
    <w:rsid w:val="003362E0"/>
    <w:rsid w:val="00346A9F"/>
    <w:rsid w:val="00354F6B"/>
    <w:rsid w:val="003B009F"/>
    <w:rsid w:val="003D65CC"/>
    <w:rsid w:val="003E342B"/>
    <w:rsid w:val="003E4E41"/>
    <w:rsid w:val="00407660"/>
    <w:rsid w:val="00442CB7"/>
    <w:rsid w:val="00454275"/>
    <w:rsid w:val="0046613E"/>
    <w:rsid w:val="00470A0A"/>
    <w:rsid w:val="00496A91"/>
    <w:rsid w:val="004A557A"/>
    <w:rsid w:val="004B27F5"/>
    <w:rsid w:val="004D1B66"/>
    <w:rsid w:val="004E495E"/>
    <w:rsid w:val="005026B9"/>
    <w:rsid w:val="005206A0"/>
    <w:rsid w:val="00571EB4"/>
    <w:rsid w:val="00582F66"/>
    <w:rsid w:val="005908D4"/>
    <w:rsid w:val="005C2A93"/>
    <w:rsid w:val="005E0603"/>
    <w:rsid w:val="005E16FB"/>
    <w:rsid w:val="00606EA7"/>
    <w:rsid w:val="0061386E"/>
    <w:rsid w:val="00613FC5"/>
    <w:rsid w:val="00636328"/>
    <w:rsid w:val="006504E8"/>
    <w:rsid w:val="00651C3F"/>
    <w:rsid w:val="006C0CD0"/>
    <w:rsid w:val="006C4142"/>
    <w:rsid w:val="006E3D5D"/>
    <w:rsid w:val="0070774C"/>
    <w:rsid w:val="007357F8"/>
    <w:rsid w:val="0074230D"/>
    <w:rsid w:val="007676AC"/>
    <w:rsid w:val="00771918"/>
    <w:rsid w:val="007726F0"/>
    <w:rsid w:val="0079039C"/>
    <w:rsid w:val="007A1701"/>
    <w:rsid w:val="007B2B05"/>
    <w:rsid w:val="007D7402"/>
    <w:rsid w:val="007D7F74"/>
    <w:rsid w:val="008113EF"/>
    <w:rsid w:val="00850CD8"/>
    <w:rsid w:val="0086539E"/>
    <w:rsid w:val="008962F3"/>
    <w:rsid w:val="008B5151"/>
    <w:rsid w:val="008D7732"/>
    <w:rsid w:val="00905C3B"/>
    <w:rsid w:val="0098228E"/>
    <w:rsid w:val="009A5A37"/>
    <w:rsid w:val="009B2ABB"/>
    <w:rsid w:val="009F166E"/>
    <w:rsid w:val="00A451FD"/>
    <w:rsid w:val="00A60299"/>
    <w:rsid w:val="00AA7DF2"/>
    <w:rsid w:val="00AF5404"/>
    <w:rsid w:val="00B14E2B"/>
    <w:rsid w:val="00B1783D"/>
    <w:rsid w:val="00B76EF3"/>
    <w:rsid w:val="00B964A3"/>
    <w:rsid w:val="00BB74F1"/>
    <w:rsid w:val="00BC341D"/>
    <w:rsid w:val="00BD710B"/>
    <w:rsid w:val="00BE09EB"/>
    <w:rsid w:val="00BE766D"/>
    <w:rsid w:val="00BF0DC9"/>
    <w:rsid w:val="00BF0FEE"/>
    <w:rsid w:val="00BF32DC"/>
    <w:rsid w:val="00BF68F0"/>
    <w:rsid w:val="00C21A91"/>
    <w:rsid w:val="00C33E4C"/>
    <w:rsid w:val="00C62FE6"/>
    <w:rsid w:val="00C75764"/>
    <w:rsid w:val="00C8365E"/>
    <w:rsid w:val="00CA28FC"/>
    <w:rsid w:val="00CD5CF6"/>
    <w:rsid w:val="00CF63D0"/>
    <w:rsid w:val="00D20649"/>
    <w:rsid w:val="00D36869"/>
    <w:rsid w:val="00D41146"/>
    <w:rsid w:val="00D62E9F"/>
    <w:rsid w:val="00D744F5"/>
    <w:rsid w:val="00D80C7D"/>
    <w:rsid w:val="00D85A97"/>
    <w:rsid w:val="00D94481"/>
    <w:rsid w:val="00DD23FB"/>
    <w:rsid w:val="00DD4F7A"/>
    <w:rsid w:val="00DF18D1"/>
    <w:rsid w:val="00E068D8"/>
    <w:rsid w:val="00E14390"/>
    <w:rsid w:val="00E16785"/>
    <w:rsid w:val="00E376BB"/>
    <w:rsid w:val="00E42AEA"/>
    <w:rsid w:val="00E61E62"/>
    <w:rsid w:val="00E62F6F"/>
    <w:rsid w:val="00E674B6"/>
    <w:rsid w:val="00E83962"/>
    <w:rsid w:val="00EA032F"/>
    <w:rsid w:val="00EA2901"/>
    <w:rsid w:val="00EA7D59"/>
    <w:rsid w:val="00EE0106"/>
    <w:rsid w:val="00EF2BA2"/>
    <w:rsid w:val="00F21203"/>
    <w:rsid w:val="00F528B5"/>
    <w:rsid w:val="00F77E2F"/>
    <w:rsid w:val="00F8496E"/>
    <w:rsid w:val="00F849A1"/>
    <w:rsid w:val="00FB7BEE"/>
    <w:rsid w:val="00FC3412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CC88B"/>
  <w15:chartTrackingRefBased/>
  <w15:docId w15:val="{A749731C-6CA4-489E-A4CC-05A03C2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F2"/>
    <w:rPr>
      <w:lang w:eastAsia="en-US"/>
    </w:rPr>
  </w:style>
  <w:style w:type="paragraph" w:styleId="Heading1">
    <w:name w:val="heading 1"/>
    <w:basedOn w:val="Normal"/>
    <w:next w:val="Normal"/>
    <w:qFormat/>
    <w:rsid w:val="00AA7DF2"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rsid w:val="00AA7DF2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A7DF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A7DF2"/>
    <w:pPr>
      <w:keepNext/>
      <w:numPr>
        <w:numId w:val="5"/>
      </w:numPr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25inind">
    <w:name w:val="Body Text + 0.25 in. ind"/>
    <w:basedOn w:val="Normal"/>
    <w:rsid w:val="00AA7DF2"/>
    <w:pPr>
      <w:ind w:left="360"/>
    </w:pPr>
    <w:rPr>
      <w:sz w:val="24"/>
    </w:rPr>
  </w:style>
  <w:style w:type="paragraph" w:customStyle="1" w:styleId="Style1">
    <w:name w:val="Style1"/>
    <w:basedOn w:val="Normal"/>
    <w:rsid w:val="00AA7DF2"/>
    <w:rPr>
      <w:b/>
      <w:sz w:val="28"/>
    </w:rPr>
  </w:style>
  <w:style w:type="paragraph" w:styleId="Header">
    <w:name w:val="header"/>
    <w:basedOn w:val="Normal"/>
    <w:rsid w:val="00AA7D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7DF2"/>
    <w:pPr>
      <w:spacing w:after="120"/>
    </w:pPr>
    <w:rPr>
      <w:sz w:val="24"/>
    </w:rPr>
  </w:style>
  <w:style w:type="paragraph" w:styleId="ListBullet">
    <w:name w:val="List Bullet"/>
    <w:basedOn w:val="Normal"/>
    <w:autoRedefine/>
    <w:rsid w:val="00AA7DF2"/>
    <w:pPr>
      <w:numPr>
        <w:numId w:val="1"/>
      </w:numPr>
    </w:pPr>
    <w:rPr>
      <w:sz w:val="24"/>
    </w:rPr>
  </w:style>
  <w:style w:type="paragraph" w:styleId="Footer">
    <w:name w:val="footer"/>
    <w:basedOn w:val="Normal"/>
    <w:rsid w:val="00AA7D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DF2"/>
  </w:style>
  <w:style w:type="paragraph" w:styleId="TOC1">
    <w:name w:val="toc 1"/>
    <w:basedOn w:val="Normal"/>
    <w:next w:val="Normal"/>
    <w:autoRedefine/>
    <w:semiHidden/>
    <w:rsid w:val="00AA7DF2"/>
  </w:style>
  <w:style w:type="paragraph" w:customStyle="1" w:styleId="Style2">
    <w:name w:val="Style2"/>
    <w:basedOn w:val="Normal"/>
    <w:rsid w:val="00AA7DF2"/>
    <w:rPr>
      <w:sz w:val="24"/>
    </w:rPr>
  </w:style>
  <w:style w:type="paragraph" w:styleId="TOC2">
    <w:name w:val="toc 2"/>
    <w:basedOn w:val="Normal"/>
    <w:next w:val="Normal"/>
    <w:autoRedefine/>
    <w:semiHidden/>
    <w:rsid w:val="00AA7DF2"/>
    <w:pPr>
      <w:ind w:left="200"/>
    </w:pPr>
  </w:style>
  <w:style w:type="paragraph" w:styleId="TOC3">
    <w:name w:val="toc 3"/>
    <w:basedOn w:val="Normal"/>
    <w:next w:val="Normal"/>
    <w:autoRedefine/>
    <w:semiHidden/>
    <w:rsid w:val="00AA7DF2"/>
    <w:pPr>
      <w:ind w:left="400"/>
    </w:pPr>
  </w:style>
  <w:style w:type="paragraph" w:styleId="TOC4">
    <w:name w:val="toc 4"/>
    <w:basedOn w:val="Normal"/>
    <w:next w:val="Normal"/>
    <w:autoRedefine/>
    <w:semiHidden/>
    <w:rsid w:val="00AA7DF2"/>
    <w:pPr>
      <w:ind w:left="600"/>
    </w:pPr>
  </w:style>
  <w:style w:type="paragraph" w:styleId="TOC5">
    <w:name w:val="toc 5"/>
    <w:basedOn w:val="Normal"/>
    <w:next w:val="Normal"/>
    <w:autoRedefine/>
    <w:semiHidden/>
    <w:rsid w:val="00AA7DF2"/>
    <w:pPr>
      <w:ind w:left="800"/>
    </w:pPr>
  </w:style>
  <w:style w:type="paragraph" w:styleId="TOC6">
    <w:name w:val="toc 6"/>
    <w:basedOn w:val="Normal"/>
    <w:next w:val="Normal"/>
    <w:autoRedefine/>
    <w:semiHidden/>
    <w:rsid w:val="00AA7DF2"/>
    <w:pPr>
      <w:ind w:left="1000"/>
    </w:pPr>
  </w:style>
  <w:style w:type="paragraph" w:styleId="TOC7">
    <w:name w:val="toc 7"/>
    <w:basedOn w:val="Normal"/>
    <w:next w:val="Normal"/>
    <w:autoRedefine/>
    <w:semiHidden/>
    <w:rsid w:val="00AA7DF2"/>
    <w:pPr>
      <w:ind w:left="1200"/>
    </w:pPr>
  </w:style>
  <w:style w:type="paragraph" w:styleId="TOC8">
    <w:name w:val="toc 8"/>
    <w:basedOn w:val="Normal"/>
    <w:next w:val="Normal"/>
    <w:autoRedefine/>
    <w:semiHidden/>
    <w:rsid w:val="00AA7DF2"/>
    <w:pPr>
      <w:ind w:left="1400"/>
    </w:pPr>
  </w:style>
  <w:style w:type="paragraph" w:styleId="TOC9">
    <w:name w:val="toc 9"/>
    <w:basedOn w:val="Normal"/>
    <w:next w:val="Normal"/>
    <w:autoRedefine/>
    <w:semiHidden/>
    <w:rsid w:val="00AA7DF2"/>
    <w:pPr>
      <w:ind w:left="1600"/>
    </w:pPr>
  </w:style>
  <w:style w:type="paragraph" w:styleId="DocumentMap">
    <w:name w:val="Document Map"/>
    <w:basedOn w:val="Normal"/>
    <w:semiHidden/>
    <w:rsid w:val="00AA7DF2"/>
    <w:pPr>
      <w:shd w:val="clear" w:color="auto" w:fill="000080"/>
    </w:pPr>
    <w:rPr>
      <w:rFonts w:ascii="Tahoma" w:hAnsi="Tahoma"/>
    </w:rPr>
  </w:style>
  <w:style w:type="paragraph" w:styleId="ListBullet2">
    <w:name w:val="List Bullet 2"/>
    <w:basedOn w:val="Normal"/>
    <w:autoRedefine/>
    <w:rsid w:val="00AA7DF2"/>
    <w:pPr>
      <w:numPr>
        <w:numId w:val="2"/>
      </w:numPr>
    </w:pPr>
    <w:rPr>
      <w:sz w:val="22"/>
    </w:rPr>
  </w:style>
  <w:style w:type="character" w:styleId="Hyperlink">
    <w:name w:val="Hyperlink"/>
    <w:rsid w:val="00AA7DF2"/>
    <w:rPr>
      <w:color w:val="0000FF"/>
      <w:u w:val="single"/>
    </w:rPr>
  </w:style>
  <w:style w:type="character" w:styleId="FollowedHyperlink">
    <w:name w:val="FollowedHyperlink"/>
    <w:rsid w:val="00AA7D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F4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3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zeng1@uc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ACG Business and Technology: End-to-End</vt:lpstr>
    </vt:vector>
  </TitlesOfParts>
  <Company>Lenovo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ACG Business and Technology: End-to-End</dc:title>
  <dc:subject/>
  <dc:creator>Subhas  Desa</dc:creator>
  <cp:keywords/>
  <cp:lastModifiedBy>Tianchi Zeng</cp:lastModifiedBy>
  <cp:revision>6</cp:revision>
  <cp:lastPrinted>2016-06-21T01:56:00Z</cp:lastPrinted>
  <dcterms:created xsi:type="dcterms:W3CDTF">2017-06-26T23:52:00Z</dcterms:created>
  <dcterms:modified xsi:type="dcterms:W3CDTF">2017-06-27T20:08:00Z</dcterms:modified>
</cp:coreProperties>
</file>